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BA95F" w14:textId="6DB51DDC" w:rsidR="000B75E2" w:rsidRDefault="00A93F76" w:rsidP="00E30CF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75" behindDoc="0" locked="0" layoutInCell="1" allowOverlap="1" wp14:anchorId="15C5A2F4" wp14:editId="5A96E446">
                <wp:simplePos x="0" y="0"/>
                <wp:positionH relativeFrom="page">
                  <wp:posOffset>497840</wp:posOffset>
                </wp:positionH>
                <wp:positionV relativeFrom="page">
                  <wp:posOffset>1798320</wp:posOffset>
                </wp:positionV>
                <wp:extent cx="4003040" cy="2248535"/>
                <wp:effectExtent l="0" t="0" r="0" b="12065"/>
                <wp:wrapThrough wrapText="bothSides">
                  <wp:wrapPolygon edited="0">
                    <wp:start x="137" y="0"/>
                    <wp:lineTo x="137" y="21472"/>
                    <wp:lineTo x="21244" y="21472"/>
                    <wp:lineTo x="21244" y="0"/>
                    <wp:lineTo x="137" y="0"/>
                  </wp:wrapPolygon>
                </wp:wrapThrough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3040" cy="2248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697336" w14:textId="7D0DC750" w:rsidR="00AB217E" w:rsidRPr="00E06A07" w:rsidRDefault="00AB217E" w:rsidP="00E06A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Roman" w:hAnsi="Times Roman" w:cs="Times Roman"/>
                                <w:color w:val="000000"/>
                                <w:sz w:val="28"/>
                                <w:lang w:val="fr-CA"/>
                              </w:rPr>
                            </w:pPr>
                            <w:r w:rsidRPr="00A93F76">
                              <w:rPr>
                                <w:rFonts w:ascii="Times Roman" w:hAnsi="Times Roman" w:cs="Times Roman"/>
                                <w:color w:val="000000"/>
                                <w:spacing w:val="10"/>
                                <w:sz w:val="28"/>
                                <w:lang w:val="fr-CA"/>
                              </w:rPr>
                              <w:t xml:space="preserve">Le don d’un contrat d’assurance-vie peut vous aider à maintenir votre autonomie financière. Chaque année, les aînés </w:t>
                            </w:r>
                            <w:r w:rsidR="0080734B" w:rsidRPr="00A93F76">
                              <w:rPr>
                                <w:rFonts w:ascii="Times Roman" w:hAnsi="Times Roman" w:cs="Times Roman"/>
                                <w:color w:val="000000"/>
                                <w:spacing w:val="10"/>
                                <w:sz w:val="28"/>
                                <w:lang w:val="fr-CA"/>
                              </w:rPr>
                              <w:t>renoncent à</w:t>
                            </w:r>
                            <w:r w:rsidRPr="00A93F76">
                              <w:rPr>
                                <w:rFonts w:ascii="Times Roman" w:hAnsi="Times Roman" w:cs="Times Roman"/>
                                <w:color w:val="000000"/>
                                <w:spacing w:val="10"/>
                                <w:sz w:val="28"/>
                                <w:lang w:val="fr-CA"/>
                              </w:rPr>
                              <w:t xml:space="preserve"> plus de 7 milliards de dollars en polices d’assurance qui pourraient autrement être récupérées à leur juste valeur. En faisant don de votre police d’assurance-vie, vous pouvez accéder à du capital supplémentaire pour rembourser des dettes, faire des achats importants ou re</w:t>
                            </w:r>
                            <w:r w:rsidR="0080734B" w:rsidRPr="00A93F76">
                              <w:rPr>
                                <w:rFonts w:ascii="Times Roman" w:hAnsi="Times Roman" w:cs="Times Roman"/>
                                <w:color w:val="000000"/>
                                <w:spacing w:val="10"/>
                                <w:sz w:val="28"/>
                                <w:lang w:val="fr-CA"/>
                              </w:rPr>
                              <w:t>nflouer votre épargne-retraite</w:t>
                            </w:r>
                            <w:r w:rsidR="0080734B">
                              <w:rPr>
                                <w:rFonts w:ascii="Times Roman" w:hAnsi="Times Roman" w:cs="Times Roman"/>
                                <w:color w:val="000000"/>
                                <w:sz w:val="28"/>
                                <w:lang w:val="fr-CA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C5A2F4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left:0;text-align:left;margin-left:39.2pt;margin-top:141.6pt;width:315.2pt;height:177.05pt;z-index:251661375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" filled="f" stroked="f">
                <v:textbox>
                  <w:txbxContent>
                    <w:p w14:paraId="4B697336" w14:textId="7D0DC750" w:rsidR="00AB217E" w:rsidRPr="00E06A07" w:rsidRDefault="00AB217E" w:rsidP="00E06A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Roman" w:hAnsi="Times Roman" w:cs="Times Roman"/>
                          <w:color w:val="000000"/>
                          <w:sz w:val="28"/>
                          <w:lang w:val="fr-CA"/>
                        </w:rPr>
                      </w:pPr>
                      <w:r w:rsidRPr="00A93F76">
                        <w:rPr>
                          <w:rFonts w:ascii="Times Roman" w:hAnsi="Times Roman" w:cs="Times Roman"/>
                          <w:color w:val="000000"/>
                          <w:spacing w:val="10"/>
                          <w:sz w:val="28"/>
                          <w:lang w:val="fr-CA"/>
                        </w:rPr>
                        <w:t xml:space="preserve">Le don d’un contrat d’assurance-vie peut vous aider à maintenir votre autonomie financière. Chaque année, les aînés </w:t>
                      </w:r>
                      <w:r w:rsidR="0080734B" w:rsidRPr="00A93F76">
                        <w:rPr>
                          <w:rFonts w:ascii="Times Roman" w:hAnsi="Times Roman" w:cs="Times Roman"/>
                          <w:color w:val="000000"/>
                          <w:spacing w:val="10"/>
                          <w:sz w:val="28"/>
                          <w:lang w:val="fr-CA"/>
                        </w:rPr>
                        <w:t>renoncent à</w:t>
                      </w:r>
                      <w:r w:rsidRPr="00A93F76">
                        <w:rPr>
                          <w:rFonts w:ascii="Times Roman" w:hAnsi="Times Roman" w:cs="Times Roman"/>
                          <w:color w:val="000000"/>
                          <w:spacing w:val="10"/>
                          <w:sz w:val="28"/>
                          <w:lang w:val="fr-CA"/>
                        </w:rPr>
                        <w:t xml:space="preserve"> plus de 7 milliards de dollars en polices d’assurance qui pourraient autrement être récupérées à leur juste valeur. En faisant don de votre police d’assurance-vie, vous pouvez accéder à du capital supplémentaire pour rembourser des dettes, faire des achats importants ou re</w:t>
                      </w:r>
                      <w:r w:rsidR="0080734B" w:rsidRPr="00A93F76">
                        <w:rPr>
                          <w:rFonts w:ascii="Times Roman" w:hAnsi="Times Roman" w:cs="Times Roman"/>
                          <w:color w:val="000000"/>
                          <w:spacing w:val="10"/>
                          <w:sz w:val="28"/>
                          <w:lang w:val="fr-CA"/>
                        </w:rPr>
                        <w:t>nflouer votre épargne-retraite</w:t>
                      </w:r>
                      <w:r w:rsidR="0080734B">
                        <w:rPr>
                          <w:rFonts w:ascii="Times Roman" w:hAnsi="Times Roman" w:cs="Times Roman"/>
                          <w:color w:val="000000"/>
                          <w:sz w:val="28"/>
                          <w:lang w:val="fr-CA"/>
                        </w:rPr>
                        <w:t xml:space="preserve">. 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7C2432">
        <w:rPr>
          <w:noProof/>
        </w:rPr>
        <mc:AlternateContent>
          <mc:Choice Requires="wps">
            <w:drawing>
              <wp:anchor distT="0" distB="0" distL="114300" distR="114300" simplePos="0" relativeHeight="251665471" behindDoc="0" locked="0" layoutInCell="1" allowOverlap="1" wp14:anchorId="38CD1AE5" wp14:editId="6648CACC">
                <wp:simplePos x="0" y="0"/>
                <wp:positionH relativeFrom="page">
                  <wp:posOffset>457199</wp:posOffset>
                </wp:positionH>
                <wp:positionV relativeFrom="page">
                  <wp:posOffset>4271010</wp:posOffset>
                </wp:positionV>
                <wp:extent cx="4233333" cy="2005965"/>
                <wp:effectExtent l="0" t="0" r="8890" b="635"/>
                <wp:wrapThrough wrapText="bothSides">
                  <wp:wrapPolygon edited="0">
                    <wp:start x="0" y="0"/>
                    <wp:lineTo x="0" y="21333"/>
                    <wp:lineTo x="21516" y="21333"/>
                    <wp:lineTo x="21516" y="0"/>
                    <wp:lineTo x="0" y="0"/>
                  </wp:wrapPolygon>
                </wp:wrapThrough>
                <wp:docPr id="291" name="Text Box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3333" cy="2005965"/>
                        </a:xfrm>
                        <a:prstGeom prst="rect">
                          <a:avLst/>
                        </a:prstGeom>
                        <a:solidFill>
                          <a:srgbClr val="C3AFCC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F479CB" w14:textId="31C8C488" w:rsidR="00AB217E" w:rsidRPr="00E06A07" w:rsidRDefault="0080734B" w:rsidP="00723EDD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663366" w:themeColor="accent1"/>
                                <w:sz w:val="40"/>
                                <w:szCs w:val="40"/>
                                <w:lang w:val="fr-CA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663366" w:themeColor="accent1"/>
                                <w:sz w:val="40"/>
                                <w:szCs w:val="40"/>
                                <w:lang w:val="fr-CA"/>
                              </w:rPr>
                              <w:t>POLICES</w:t>
                            </w:r>
                            <w:r w:rsidR="00AB217E" w:rsidRPr="00E06A07">
                              <w:rPr>
                                <w:rFonts w:ascii="Cambria" w:hAnsi="Cambria"/>
                                <w:b/>
                                <w:color w:val="663366" w:themeColor="accent1"/>
                                <w:sz w:val="40"/>
                                <w:szCs w:val="40"/>
                                <w:lang w:val="fr-CA"/>
                              </w:rPr>
                              <w:t xml:space="preserve"> </w:t>
                            </w:r>
                            <w:r w:rsidR="00AB217E">
                              <w:rPr>
                                <w:rFonts w:ascii="Cambria" w:hAnsi="Cambria"/>
                                <w:b/>
                                <w:color w:val="663366" w:themeColor="accent1"/>
                                <w:sz w:val="40"/>
                                <w:szCs w:val="40"/>
                                <w:lang w:val="fr-CA"/>
                              </w:rPr>
                              <w:t>ÉLIGIBLES</w:t>
                            </w:r>
                          </w:p>
                          <w:p w14:paraId="628B31A7" w14:textId="07490880" w:rsidR="00AB217E" w:rsidRPr="00E06A07" w:rsidRDefault="004950F8" w:rsidP="00723EDD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46"/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</w:pPr>
                            <w:r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 xml:space="preserve">Polices </w:t>
                            </w:r>
                            <w:r w:rsidR="00DC2875"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 xml:space="preserve">d’assurance </w:t>
                            </w:r>
                            <w:r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>t</w:t>
                            </w:r>
                            <w:r w:rsidR="000D6810" w:rsidRPr="00E06A07"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>emporaires</w:t>
                            </w:r>
                            <w:r w:rsidR="000D6810"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>,</w:t>
                            </w:r>
                            <w:r w:rsidR="000D6810" w:rsidRPr="00E06A07"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 xml:space="preserve"> </w:t>
                            </w:r>
                            <w:r w:rsidR="00AB217E" w:rsidRPr="00E06A07"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>vie entière</w:t>
                            </w:r>
                            <w:r w:rsidR="00AB217E"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>s</w:t>
                            </w:r>
                            <w:r w:rsidR="00AB217E" w:rsidRPr="00E06A07"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 xml:space="preserve">, universelles ou temporaires 100 ans </w:t>
                            </w:r>
                          </w:p>
                          <w:p w14:paraId="4E08674E" w14:textId="0EDCEF7B" w:rsidR="00AB217E" w:rsidRPr="00E06A07" w:rsidRDefault="00AB217E" w:rsidP="00723EDD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46"/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</w:pPr>
                            <w:r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>Polices d’assurance-</w:t>
                            </w:r>
                            <w:r w:rsidRPr="00E06A07"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 xml:space="preserve">vie pour les plus de 70 </w:t>
                            </w:r>
                            <w:r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>ans</w:t>
                            </w:r>
                          </w:p>
                          <w:p w14:paraId="6917D147" w14:textId="77777777" w:rsidR="00AB217E" w:rsidRPr="00E06A07" w:rsidRDefault="00AB217E" w:rsidP="00723EDD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46"/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E06A07"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 xml:space="preserve">En vigueur pour plus de deux ans </w:t>
                            </w:r>
                          </w:p>
                          <w:p w14:paraId="37B6CE19" w14:textId="575BD1EF" w:rsidR="00AB217E" w:rsidRPr="00E06A07" w:rsidRDefault="00AB217E" w:rsidP="00E06A07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346"/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E06A07"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>Prestation</w:t>
                            </w:r>
                            <w:r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 xml:space="preserve"> minimale</w:t>
                            </w:r>
                            <w:r w:rsidRPr="00E06A07"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>au</w:t>
                            </w:r>
                            <w:r w:rsidRPr="00E06A07"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 xml:space="preserve">décès de </w:t>
                            </w:r>
                            <w:r w:rsidR="00A045FF"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>5</w:t>
                            </w:r>
                            <w:r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>0 </w:t>
                            </w:r>
                            <w:r w:rsidRPr="00E06A07"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>000</w:t>
                            </w:r>
                            <w:r>
                              <w:rPr>
                                <w:rFonts w:ascii="Times Roman" w:hAnsi="Times Roman" w:cs="Times Roman"/>
                                <w:b/>
                                <w:bCs/>
                                <w:color w:val="663366" w:themeColor="accent1"/>
                                <w:sz w:val="28"/>
                                <w:szCs w:val="28"/>
                                <w:lang w:val="fr-CA"/>
                              </w:rPr>
                              <w:t> 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CD1AE5" id="_x0000_t202" coordsize="21600,21600" o:spt="202" path="m,l,21600r21600,l21600,xe">
                <v:stroke joinstyle="miter"/>
                <v:path gradientshapeok="t" o:connecttype="rect"/>
              </v:shapetype>
              <v:shape id="Text Box 291" o:spid="_x0000_s1027" type="#_x0000_t202" style="position:absolute;left:0;text-align:left;margin-left:36pt;margin-top:336.3pt;width:333.35pt;height:157.95pt;z-index:2516654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" fillcolor="#c3afcc" stroked="f">
                <v:textbox>
                  <w:txbxContent>
                    <w:p w14:paraId="4CF479CB" w14:textId="31C8C488" w:rsidR="00AB217E" w:rsidRPr="00E06A07" w:rsidRDefault="0080734B" w:rsidP="00723EDD">
                      <w:pPr>
                        <w:jc w:val="center"/>
                        <w:rPr>
                          <w:rFonts w:ascii="Cambria" w:hAnsi="Cambria"/>
                          <w:b/>
                          <w:color w:val="663366" w:themeColor="accent1"/>
                          <w:sz w:val="40"/>
                          <w:szCs w:val="40"/>
                          <w:lang w:val="fr-CA"/>
                        </w:rPr>
                      </w:pPr>
                      <w:r>
                        <w:rPr>
                          <w:rFonts w:ascii="Cambria" w:hAnsi="Cambria"/>
                          <w:b/>
                          <w:color w:val="663366" w:themeColor="accent1"/>
                          <w:sz w:val="40"/>
                          <w:szCs w:val="40"/>
                          <w:lang w:val="fr-CA"/>
                        </w:rPr>
                        <w:t>POLICES</w:t>
                      </w:r>
                      <w:r w:rsidR="00AB217E" w:rsidRPr="00E06A07">
                        <w:rPr>
                          <w:rFonts w:ascii="Cambria" w:hAnsi="Cambria"/>
                          <w:b/>
                          <w:color w:val="663366" w:themeColor="accent1"/>
                          <w:sz w:val="40"/>
                          <w:szCs w:val="40"/>
                          <w:lang w:val="fr-CA"/>
                        </w:rPr>
                        <w:t xml:space="preserve"> </w:t>
                      </w:r>
                      <w:r w:rsidR="00AB217E">
                        <w:rPr>
                          <w:rFonts w:ascii="Cambria" w:hAnsi="Cambria"/>
                          <w:b/>
                          <w:color w:val="663366" w:themeColor="accent1"/>
                          <w:sz w:val="40"/>
                          <w:szCs w:val="40"/>
                          <w:lang w:val="fr-CA"/>
                        </w:rPr>
                        <w:t>ÉLIGIBLES</w:t>
                      </w:r>
                    </w:p>
                    <w:p w14:paraId="628B31A7" w14:textId="07490880" w:rsidR="00AB217E" w:rsidRPr="00E06A07" w:rsidRDefault="004950F8" w:rsidP="00723EDD">
                      <w:pPr>
                        <w:pStyle w:val="ListParagraph"/>
                        <w:widowControl w:val="0"/>
                        <w:numPr>
                          <w:ilvl w:val="0"/>
                          <w:numId w:val="11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46"/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</w:pPr>
                      <w:r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 xml:space="preserve">Polices </w:t>
                      </w:r>
                      <w:r w:rsidR="00DC2875"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 xml:space="preserve">d’assurance </w:t>
                      </w:r>
                      <w:r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>t</w:t>
                      </w:r>
                      <w:r w:rsidR="000D6810" w:rsidRPr="00E06A07"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>emporaires</w:t>
                      </w:r>
                      <w:r w:rsidR="000D6810"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>,</w:t>
                      </w:r>
                      <w:r w:rsidR="000D6810" w:rsidRPr="00E06A07"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 xml:space="preserve"> </w:t>
                      </w:r>
                      <w:r w:rsidR="00AB217E" w:rsidRPr="00E06A07"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>vie entière</w:t>
                      </w:r>
                      <w:r w:rsidR="00AB217E"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>s</w:t>
                      </w:r>
                      <w:r w:rsidR="00AB217E" w:rsidRPr="00E06A07"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 xml:space="preserve">, universelles ou temporaires 100 ans </w:t>
                      </w:r>
                    </w:p>
                    <w:p w14:paraId="4E08674E" w14:textId="0EDCEF7B" w:rsidR="00AB217E" w:rsidRPr="00E06A07" w:rsidRDefault="00AB217E" w:rsidP="00723EDD">
                      <w:pPr>
                        <w:pStyle w:val="ListParagraph"/>
                        <w:widowControl w:val="0"/>
                        <w:numPr>
                          <w:ilvl w:val="0"/>
                          <w:numId w:val="11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46"/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</w:pPr>
                      <w:r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>Polices d’assurance-</w:t>
                      </w:r>
                      <w:r w:rsidRPr="00E06A07"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 xml:space="preserve">vie pour les plus de 70 </w:t>
                      </w:r>
                      <w:r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>ans</w:t>
                      </w:r>
                    </w:p>
                    <w:p w14:paraId="6917D147" w14:textId="77777777" w:rsidR="00AB217E" w:rsidRPr="00E06A07" w:rsidRDefault="00AB217E" w:rsidP="00723EDD">
                      <w:pPr>
                        <w:pStyle w:val="ListParagraph"/>
                        <w:widowControl w:val="0"/>
                        <w:numPr>
                          <w:ilvl w:val="0"/>
                          <w:numId w:val="11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46"/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</w:pPr>
                      <w:r w:rsidRPr="00E06A07"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 xml:space="preserve">En vigueur pour plus de deux ans </w:t>
                      </w:r>
                    </w:p>
                    <w:p w14:paraId="37B6CE19" w14:textId="575BD1EF" w:rsidR="00AB217E" w:rsidRPr="00E06A07" w:rsidRDefault="00AB217E" w:rsidP="00E06A07">
                      <w:pPr>
                        <w:pStyle w:val="ListParagraph"/>
                        <w:widowControl w:val="0"/>
                        <w:numPr>
                          <w:ilvl w:val="0"/>
                          <w:numId w:val="11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346"/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</w:pPr>
                      <w:r w:rsidRPr="00E06A07"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>Prestation</w:t>
                      </w:r>
                      <w:r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 xml:space="preserve"> minimale</w:t>
                      </w:r>
                      <w:r w:rsidRPr="00E06A07"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 xml:space="preserve"> </w:t>
                      </w:r>
                      <w:r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>au</w:t>
                      </w:r>
                      <w:r w:rsidRPr="00E06A07"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 xml:space="preserve"> </w:t>
                      </w:r>
                      <w:r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 xml:space="preserve">décès de </w:t>
                      </w:r>
                      <w:r w:rsidR="00A045FF"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>5</w:t>
                      </w:r>
                      <w:bookmarkStart w:id="1" w:name="_GoBack"/>
                      <w:bookmarkEnd w:id="1"/>
                      <w:r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>0 </w:t>
                      </w:r>
                      <w:r w:rsidRPr="00E06A07"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>000</w:t>
                      </w:r>
                      <w:r>
                        <w:rPr>
                          <w:rFonts w:ascii="Times Roman" w:hAnsi="Times Roman" w:cs="Times Roman"/>
                          <w:b/>
                          <w:bCs/>
                          <w:color w:val="663366" w:themeColor="accent1"/>
                          <w:sz w:val="28"/>
                          <w:szCs w:val="28"/>
                          <w:lang w:val="fr-CA"/>
                        </w:rPr>
                        <w:t> $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AE7EF1">
        <w:rPr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06366296" wp14:editId="778901E5">
                <wp:simplePos x="0" y="0"/>
                <wp:positionH relativeFrom="page">
                  <wp:posOffset>132080</wp:posOffset>
                </wp:positionH>
                <wp:positionV relativeFrom="page">
                  <wp:posOffset>6276975</wp:posOffset>
                </wp:positionV>
                <wp:extent cx="7630160" cy="863600"/>
                <wp:effectExtent l="0" t="0" r="0" b="0"/>
                <wp:wrapTight wrapText="bothSides">
                  <wp:wrapPolygon edited="0">
                    <wp:start x="72" y="0"/>
                    <wp:lineTo x="72" y="20965"/>
                    <wp:lineTo x="21427" y="20965"/>
                    <wp:lineTo x="21427" y="0"/>
                    <wp:lineTo x="72" y="0"/>
                  </wp:wrapPolygon>
                </wp:wrapTight>
                <wp:docPr id="59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016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8284DC5" w14:textId="48435CF3" w:rsidR="00AB217E" w:rsidRPr="00DB36C2" w:rsidRDefault="00AB217E" w:rsidP="0062165C">
                            <w:pPr>
                              <w:pStyle w:val="Subtitle"/>
                              <w:jc w:val="center"/>
                              <w:rPr>
                                <w:rFonts w:ascii="Cambria" w:hAnsi="Cambria"/>
                                <w:b/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DB36C2">
                              <w:rPr>
                                <w:rFonts w:ascii="Cambria" w:hAnsi="Cambria"/>
                                <w:b/>
                                <w:sz w:val="36"/>
                                <w:szCs w:val="36"/>
                                <w:lang w:val="fr-CA"/>
                              </w:rPr>
                              <w:t xml:space="preserve">AVANTAGES DU DON D’UNE POLICE D’ASSURANCE-VIE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66296" id="Text Box 42" o:spid="_x0000_s1028" type="#_x0000_t202" style="position:absolute;left:0;text-align:left;margin-left:10.4pt;margin-top:494.25pt;width:600.8pt;height:68pt;z-index:2516582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" filled="f" stroked="f">
                <v:textbox>
                  <w:txbxContent>
                    <w:p w14:paraId="58284DC5" w14:textId="48435CF3" w:rsidR="00AB217E" w:rsidRPr="00DB36C2" w:rsidRDefault="00AB217E" w:rsidP="0062165C">
                      <w:pPr>
                        <w:pStyle w:val="Subtitle"/>
                        <w:jc w:val="center"/>
                        <w:rPr>
                          <w:rFonts w:ascii="Cambria" w:hAnsi="Cambria"/>
                          <w:b/>
                          <w:sz w:val="36"/>
                          <w:szCs w:val="36"/>
                          <w:lang w:val="fr-CA"/>
                        </w:rPr>
                      </w:pPr>
                      <w:r w:rsidRPr="00DB36C2">
                        <w:rPr>
                          <w:rFonts w:ascii="Cambria" w:hAnsi="Cambria"/>
                          <w:b/>
                          <w:sz w:val="36"/>
                          <w:szCs w:val="36"/>
                          <w:lang w:val="fr-CA"/>
                        </w:rPr>
                        <w:t xml:space="preserve">AVANTAGES DU DON D’UNE POLICE D’ASSURANCE-VIE 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AE7EF1"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5321D8DF" wp14:editId="5B51B7C2">
                <wp:simplePos x="0" y="0"/>
                <wp:positionH relativeFrom="page">
                  <wp:posOffset>457200</wp:posOffset>
                </wp:positionH>
                <wp:positionV relativeFrom="page">
                  <wp:posOffset>6957695</wp:posOffset>
                </wp:positionV>
                <wp:extent cx="6803390" cy="2836545"/>
                <wp:effectExtent l="0" t="0" r="0" b="8255"/>
                <wp:wrapTight wrapText="bothSides">
                  <wp:wrapPolygon edited="0">
                    <wp:start x="81" y="0"/>
                    <wp:lineTo x="81" y="21469"/>
                    <wp:lineTo x="21451" y="21469"/>
                    <wp:lineTo x="21451" y="0"/>
                    <wp:lineTo x="81" y="0"/>
                  </wp:wrapPolygon>
                </wp:wrapTight>
                <wp:docPr id="5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3390" cy="283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5A587060" w14:textId="141937A8" w:rsidR="00AB217E" w:rsidRPr="00E06A07" w:rsidRDefault="00AB217E" w:rsidP="004C3CB3">
                            <w:pPr>
                              <w:pStyle w:val="BodyText3"/>
                              <w:numPr>
                                <w:ilvl w:val="0"/>
                                <w:numId w:val="5"/>
                              </w:numPr>
                              <w:rPr>
                                <w:sz w:val="30"/>
                                <w:szCs w:val="30"/>
                                <w:lang w:val="fr-CA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  <w:lang w:val="fr-CA"/>
                              </w:rPr>
                              <w:t>O</w:t>
                            </w:r>
                            <w:r w:rsidRPr="00E06A07">
                              <w:rPr>
                                <w:sz w:val="30"/>
                                <w:szCs w:val="30"/>
                                <w:lang w:val="fr-CA"/>
                              </w:rPr>
                              <w:t>btenez un reçu fiscal</w:t>
                            </w:r>
                            <w:r w:rsidR="00AD231D">
                              <w:rPr>
                                <w:sz w:val="30"/>
                                <w:szCs w:val="30"/>
                                <w:lang w:val="fr-CA"/>
                              </w:rPr>
                              <w:t xml:space="preserve"> (bon pour 5 </w:t>
                            </w:r>
                            <w:r w:rsidR="00AD231D">
                              <w:rPr>
                                <w:sz w:val="30"/>
                                <w:szCs w:val="30"/>
                                <w:lang w:val="fr-CA"/>
                              </w:rPr>
                              <w:t>ans)</w:t>
                            </w:r>
                            <w:bookmarkStart w:id="0" w:name="_GoBack"/>
                            <w:bookmarkEnd w:id="0"/>
                            <w:r w:rsidRPr="00E06A07">
                              <w:rPr>
                                <w:sz w:val="30"/>
                                <w:szCs w:val="30"/>
                                <w:lang w:val="fr-CA"/>
                              </w:rPr>
                              <w:t xml:space="preserve"> </w:t>
                            </w:r>
                            <w:r w:rsidR="00645D56">
                              <w:rPr>
                                <w:sz w:val="30"/>
                                <w:szCs w:val="30"/>
                                <w:lang w:val="fr-CA"/>
                              </w:rPr>
                              <w:t xml:space="preserve">de 10 à 50% </w:t>
                            </w:r>
                            <w:r w:rsidRPr="00E06A07">
                              <w:rPr>
                                <w:sz w:val="30"/>
                                <w:szCs w:val="30"/>
                                <w:lang w:val="fr-CA"/>
                              </w:rPr>
                              <w:t xml:space="preserve">de la prestation nette de décès (même pour des polices temporaires </w:t>
                            </w:r>
                            <w:r>
                              <w:rPr>
                                <w:sz w:val="30"/>
                                <w:szCs w:val="30"/>
                                <w:lang w:val="fr-CA"/>
                              </w:rPr>
                              <w:t>n’ayant pas</w:t>
                            </w:r>
                            <w:r w:rsidRPr="00E06A07">
                              <w:rPr>
                                <w:sz w:val="30"/>
                                <w:szCs w:val="30"/>
                                <w:lang w:val="fr-CA"/>
                              </w:rPr>
                              <w:t xml:space="preserve"> de « valeur  de rachat »)</w:t>
                            </w:r>
                          </w:p>
                          <w:p w14:paraId="5DF67AC4" w14:textId="52B5CCF3" w:rsidR="00AB217E" w:rsidRPr="00E06A07" w:rsidRDefault="00AB217E" w:rsidP="00AE7EF1">
                            <w:pPr>
                              <w:pStyle w:val="BodyText3"/>
                              <w:numPr>
                                <w:ilvl w:val="0"/>
                                <w:numId w:val="5"/>
                              </w:numPr>
                              <w:rPr>
                                <w:sz w:val="30"/>
                                <w:szCs w:val="30"/>
                                <w:lang w:val="fr-CA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  <w:lang w:val="fr-CA"/>
                              </w:rPr>
                              <w:t>Convertissez une « </w:t>
                            </w:r>
                            <w:r w:rsidRPr="00E06A07">
                              <w:rPr>
                                <w:sz w:val="30"/>
                                <w:szCs w:val="30"/>
                                <w:lang w:val="fr-CA"/>
                              </w:rPr>
                              <w:t xml:space="preserve">police qui </w:t>
                            </w:r>
                            <w:r>
                              <w:rPr>
                                <w:sz w:val="30"/>
                                <w:szCs w:val="30"/>
                                <w:lang w:val="fr-CA"/>
                              </w:rPr>
                              <w:t>n’</w:t>
                            </w:r>
                            <w:r w:rsidRPr="00E06A07">
                              <w:rPr>
                                <w:sz w:val="30"/>
                                <w:szCs w:val="30"/>
                                <w:lang w:val="fr-CA"/>
                              </w:rPr>
                              <w:t xml:space="preserve">a peu </w:t>
                            </w:r>
                            <w:r>
                              <w:rPr>
                                <w:sz w:val="30"/>
                                <w:szCs w:val="30"/>
                                <w:lang w:val="fr-CA"/>
                              </w:rPr>
                              <w:t xml:space="preserve">ou </w:t>
                            </w:r>
                            <w:r w:rsidRPr="00E06A07">
                              <w:rPr>
                                <w:sz w:val="30"/>
                                <w:szCs w:val="30"/>
                                <w:lang w:val="fr-CA"/>
                              </w:rPr>
                              <w:t>aucune valeur de rachat</w:t>
                            </w:r>
                            <w:r>
                              <w:rPr>
                                <w:sz w:val="30"/>
                                <w:szCs w:val="30"/>
                                <w:lang w:val="fr-CA"/>
                              </w:rPr>
                              <w:t> »</w:t>
                            </w:r>
                            <w:r w:rsidRPr="00E06A07">
                              <w:rPr>
                                <w:sz w:val="30"/>
                                <w:szCs w:val="30"/>
                                <w:lang w:val="fr-CA"/>
                              </w:rPr>
                              <w:t xml:space="preserve"> en </w:t>
                            </w:r>
                            <w:r>
                              <w:rPr>
                                <w:sz w:val="30"/>
                                <w:szCs w:val="30"/>
                                <w:lang w:val="fr-CA"/>
                              </w:rPr>
                              <w:t>argent</w:t>
                            </w:r>
                            <w:r w:rsidRPr="00E06A07">
                              <w:rPr>
                                <w:sz w:val="30"/>
                                <w:szCs w:val="30"/>
                                <w:lang w:val="fr-CA"/>
                              </w:rPr>
                              <w:t xml:space="preserve"> dans vos poches quand vous </w:t>
                            </w:r>
                            <w:r>
                              <w:rPr>
                                <w:sz w:val="30"/>
                                <w:szCs w:val="30"/>
                                <w:lang w:val="fr-CA"/>
                              </w:rPr>
                              <w:t>soumettez vos impôts</w:t>
                            </w:r>
                          </w:p>
                          <w:p w14:paraId="320AD34D" w14:textId="23846883" w:rsidR="00AB217E" w:rsidRDefault="00AB217E" w:rsidP="00E06A07">
                            <w:pPr>
                              <w:pStyle w:val="BodyText3"/>
                              <w:numPr>
                                <w:ilvl w:val="0"/>
                                <w:numId w:val="5"/>
                              </w:numPr>
                              <w:rPr>
                                <w:sz w:val="30"/>
                                <w:szCs w:val="30"/>
                                <w:lang w:val="fr-CA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  <w:lang w:val="fr-CA"/>
                              </w:rPr>
                              <w:t>É</w:t>
                            </w:r>
                            <w:r w:rsidRPr="00E06A07">
                              <w:rPr>
                                <w:sz w:val="30"/>
                                <w:szCs w:val="30"/>
                                <w:lang w:val="fr-CA"/>
                              </w:rPr>
                              <w:t>liminez le far</w:t>
                            </w:r>
                            <w:r>
                              <w:rPr>
                                <w:sz w:val="30"/>
                                <w:szCs w:val="30"/>
                                <w:lang w:val="fr-CA"/>
                              </w:rPr>
                              <w:t>deau de primes annuelles</w:t>
                            </w:r>
                          </w:p>
                          <w:p w14:paraId="47CEF770" w14:textId="04F7A2E6" w:rsidR="00AB217E" w:rsidRPr="00E06A07" w:rsidRDefault="00AB217E" w:rsidP="00E06A07">
                            <w:pPr>
                              <w:pStyle w:val="BodyText3"/>
                              <w:numPr>
                                <w:ilvl w:val="0"/>
                                <w:numId w:val="5"/>
                              </w:numPr>
                              <w:rPr>
                                <w:sz w:val="30"/>
                                <w:szCs w:val="30"/>
                                <w:lang w:val="fr-CA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  <w:lang w:val="fr-CA"/>
                              </w:rPr>
                              <w:t>La</w:t>
                            </w:r>
                            <w:r w:rsidRPr="00E06A07">
                              <w:rPr>
                                <w:sz w:val="30"/>
                                <w:szCs w:val="30"/>
                                <w:lang w:val="fr-CA"/>
                              </w:rPr>
                              <w:t xml:space="preserve"> fondation devient le propriétaire et le bénéficiaire </w:t>
                            </w:r>
                            <w:r>
                              <w:rPr>
                                <w:sz w:val="30"/>
                                <w:szCs w:val="30"/>
                                <w:lang w:val="fr-CA"/>
                              </w:rPr>
                              <w:t>de la</w:t>
                            </w:r>
                            <w:r w:rsidRPr="00E06A07">
                              <w:rPr>
                                <w:sz w:val="30"/>
                                <w:szCs w:val="30"/>
                                <w:lang w:val="fr-CA"/>
                              </w:rPr>
                              <w:t xml:space="preserve"> police d’assurance-vie ; </w:t>
                            </w:r>
                            <w:r>
                              <w:rPr>
                                <w:sz w:val="30"/>
                                <w:szCs w:val="30"/>
                                <w:lang w:val="fr-CA"/>
                              </w:rPr>
                              <w:t>elle en finance</w:t>
                            </w:r>
                            <w:r w:rsidRPr="00E06A07">
                              <w:rPr>
                                <w:sz w:val="30"/>
                                <w:szCs w:val="30"/>
                                <w:lang w:val="fr-CA"/>
                              </w:rPr>
                              <w:t xml:space="preserve"> les primes et récupère</w:t>
                            </w:r>
                            <w:r>
                              <w:rPr>
                                <w:sz w:val="30"/>
                                <w:szCs w:val="30"/>
                                <w:lang w:val="fr-CA"/>
                              </w:rPr>
                              <w:t>ra</w:t>
                            </w:r>
                            <w:r w:rsidRPr="00E06A07">
                              <w:rPr>
                                <w:sz w:val="30"/>
                                <w:szCs w:val="30"/>
                                <w:lang w:val="fr-CA"/>
                              </w:rPr>
                              <w:t xml:space="preserve"> la prestation à l’atteinte de sa</w:t>
                            </w:r>
                            <w:r>
                              <w:rPr>
                                <w:sz w:val="30"/>
                                <w:szCs w:val="30"/>
                                <w:lang w:val="fr-CA"/>
                              </w:rPr>
                              <w:t xml:space="preserve"> maturité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21D8DF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9" type="#_x0000_t202" style="position:absolute;left:0;text-align:left;margin-left:36pt;margin-top:547.85pt;width:535.7pt;height:223.35pt;z-index:25165825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" filled="f" stroked="f">
                <v:textbox>
                  <w:txbxContent>
                    <w:p w14:paraId="5A587060" w14:textId="141937A8" w:rsidR="00AB217E" w:rsidRPr="00E06A07" w:rsidRDefault="00AB217E" w:rsidP="004C3CB3">
                      <w:pPr>
                        <w:pStyle w:val="BodyText3"/>
                        <w:numPr>
                          <w:ilvl w:val="0"/>
                          <w:numId w:val="5"/>
                        </w:numPr>
                        <w:rPr>
                          <w:sz w:val="30"/>
                          <w:szCs w:val="30"/>
                          <w:lang w:val="fr-CA"/>
                        </w:rPr>
                      </w:pPr>
                      <w:r>
                        <w:rPr>
                          <w:sz w:val="30"/>
                          <w:szCs w:val="30"/>
                          <w:lang w:val="fr-CA"/>
                        </w:rPr>
                        <w:t>O</w:t>
                      </w:r>
                      <w:r w:rsidRPr="00E06A07">
                        <w:rPr>
                          <w:sz w:val="30"/>
                          <w:szCs w:val="30"/>
                          <w:lang w:val="fr-CA"/>
                        </w:rPr>
                        <w:t>btenez un reçu fiscal</w:t>
                      </w:r>
                      <w:r w:rsidR="00AD231D">
                        <w:rPr>
                          <w:sz w:val="30"/>
                          <w:szCs w:val="30"/>
                          <w:lang w:val="fr-CA"/>
                        </w:rPr>
                        <w:t xml:space="preserve"> (bon pour 5 </w:t>
                      </w:r>
                      <w:r w:rsidR="00AD231D">
                        <w:rPr>
                          <w:sz w:val="30"/>
                          <w:szCs w:val="30"/>
                          <w:lang w:val="fr-CA"/>
                        </w:rPr>
                        <w:t>ans)</w:t>
                      </w:r>
                      <w:bookmarkStart w:id="1" w:name="_GoBack"/>
                      <w:bookmarkEnd w:id="1"/>
                      <w:r w:rsidRPr="00E06A07">
                        <w:rPr>
                          <w:sz w:val="30"/>
                          <w:szCs w:val="30"/>
                          <w:lang w:val="fr-CA"/>
                        </w:rPr>
                        <w:t xml:space="preserve"> </w:t>
                      </w:r>
                      <w:r w:rsidR="00645D56">
                        <w:rPr>
                          <w:sz w:val="30"/>
                          <w:szCs w:val="30"/>
                          <w:lang w:val="fr-CA"/>
                        </w:rPr>
                        <w:t xml:space="preserve">de 10 à 50% </w:t>
                      </w:r>
                      <w:r w:rsidRPr="00E06A07">
                        <w:rPr>
                          <w:sz w:val="30"/>
                          <w:szCs w:val="30"/>
                          <w:lang w:val="fr-CA"/>
                        </w:rPr>
                        <w:t xml:space="preserve">de la prestation nette de décès (même pour des polices temporaires </w:t>
                      </w:r>
                      <w:r>
                        <w:rPr>
                          <w:sz w:val="30"/>
                          <w:szCs w:val="30"/>
                          <w:lang w:val="fr-CA"/>
                        </w:rPr>
                        <w:t>n’ayant pas</w:t>
                      </w:r>
                      <w:r w:rsidRPr="00E06A07">
                        <w:rPr>
                          <w:sz w:val="30"/>
                          <w:szCs w:val="30"/>
                          <w:lang w:val="fr-CA"/>
                        </w:rPr>
                        <w:t xml:space="preserve"> de « valeur  de rachat »)</w:t>
                      </w:r>
                    </w:p>
                    <w:p w14:paraId="5DF67AC4" w14:textId="52B5CCF3" w:rsidR="00AB217E" w:rsidRPr="00E06A07" w:rsidRDefault="00AB217E" w:rsidP="00AE7EF1">
                      <w:pPr>
                        <w:pStyle w:val="BodyText3"/>
                        <w:numPr>
                          <w:ilvl w:val="0"/>
                          <w:numId w:val="5"/>
                        </w:numPr>
                        <w:rPr>
                          <w:sz w:val="30"/>
                          <w:szCs w:val="30"/>
                          <w:lang w:val="fr-CA"/>
                        </w:rPr>
                      </w:pPr>
                      <w:r>
                        <w:rPr>
                          <w:sz w:val="30"/>
                          <w:szCs w:val="30"/>
                          <w:lang w:val="fr-CA"/>
                        </w:rPr>
                        <w:t>Convertissez une « </w:t>
                      </w:r>
                      <w:r w:rsidRPr="00E06A07">
                        <w:rPr>
                          <w:sz w:val="30"/>
                          <w:szCs w:val="30"/>
                          <w:lang w:val="fr-CA"/>
                        </w:rPr>
                        <w:t xml:space="preserve">police qui </w:t>
                      </w:r>
                      <w:r>
                        <w:rPr>
                          <w:sz w:val="30"/>
                          <w:szCs w:val="30"/>
                          <w:lang w:val="fr-CA"/>
                        </w:rPr>
                        <w:t>n’</w:t>
                      </w:r>
                      <w:r w:rsidRPr="00E06A07">
                        <w:rPr>
                          <w:sz w:val="30"/>
                          <w:szCs w:val="30"/>
                          <w:lang w:val="fr-CA"/>
                        </w:rPr>
                        <w:t xml:space="preserve">a peu </w:t>
                      </w:r>
                      <w:r>
                        <w:rPr>
                          <w:sz w:val="30"/>
                          <w:szCs w:val="30"/>
                          <w:lang w:val="fr-CA"/>
                        </w:rPr>
                        <w:t xml:space="preserve">ou </w:t>
                      </w:r>
                      <w:r w:rsidRPr="00E06A07">
                        <w:rPr>
                          <w:sz w:val="30"/>
                          <w:szCs w:val="30"/>
                          <w:lang w:val="fr-CA"/>
                        </w:rPr>
                        <w:t>aucune valeur de rachat</w:t>
                      </w:r>
                      <w:r>
                        <w:rPr>
                          <w:sz w:val="30"/>
                          <w:szCs w:val="30"/>
                          <w:lang w:val="fr-CA"/>
                        </w:rPr>
                        <w:t> »</w:t>
                      </w:r>
                      <w:r w:rsidRPr="00E06A07">
                        <w:rPr>
                          <w:sz w:val="30"/>
                          <w:szCs w:val="30"/>
                          <w:lang w:val="fr-CA"/>
                        </w:rPr>
                        <w:t xml:space="preserve"> en </w:t>
                      </w:r>
                      <w:r>
                        <w:rPr>
                          <w:sz w:val="30"/>
                          <w:szCs w:val="30"/>
                          <w:lang w:val="fr-CA"/>
                        </w:rPr>
                        <w:t>argent</w:t>
                      </w:r>
                      <w:r w:rsidRPr="00E06A07">
                        <w:rPr>
                          <w:sz w:val="30"/>
                          <w:szCs w:val="30"/>
                          <w:lang w:val="fr-CA"/>
                        </w:rPr>
                        <w:t xml:space="preserve"> dans vos poches quand vous </w:t>
                      </w:r>
                      <w:r>
                        <w:rPr>
                          <w:sz w:val="30"/>
                          <w:szCs w:val="30"/>
                          <w:lang w:val="fr-CA"/>
                        </w:rPr>
                        <w:t>soumettez vos impôts</w:t>
                      </w:r>
                    </w:p>
                    <w:p w14:paraId="320AD34D" w14:textId="23846883" w:rsidR="00AB217E" w:rsidRDefault="00AB217E" w:rsidP="00E06A07">
                      <w:pPr>
                        <w:pStyle w:val="BodyText3"/>
                        <w:numPr>
                          <w:ilvl w:val="0"/>
                          <w:numId w:val="5"/>
                        </w:numPr>
                        <w:rPr>
                          <w:sz w:val="30"/>
                          <w:szCs w:val="30"/>
                          <w:lang w:val="fr-CA"/>
                        </w:rPr>
                      </w:pPr>
                      <w:r>
                        <w:rPr>
                          <w:sz w:val="30"/>
                          <w:szCs w:val="30"/>
                          <w:lang w:val="fr-CA"/>
                        </w:rPr>
                        <w:t>É</w:t>
                      </w:r>
                      <w:r w:rsidRPr="00E06A07">
                        <w:rPr>
                          <w:sz w:val="30"/>
                          <w:szCs w:val="30"/>
                          <w:lang w:val="fr-CA"/>
                        </w:rPr>
                        <w:t>liminez le far</w:t>
                      </w:r>
                      <w:r>
                        <w:rPr>
                          <w:sz w:val="30"/>
                          <w:szCs w:val="30"/>
                          <w:lang w:val="fr-CA"/>
                        </w:rPr>
                        <w:t>deau de primes annuelles</w:t>
                      </w:r>
                    </w:p>
                    <w:p w14:paraId="47CEF770" w14:textId="04F7A2E6" w:rsidR="00AB217E" w:rsidRPr="00E06A07" w:rsidRDefault="00AB217E" w:rsidP="00E06A07">
                      <w:pPr>
                        <w:pStyle w:val="BodyText3"/>
                        <w:numPr>
                          <w:ilvl w:val="0"/>
                          <w:numId w:val="5"/>
                        </w:numPr>
                        <w:rPr>
                          <w:sz w:val="30"/>
                          <w:szCs w:val="30"/>
                          <w:lang w:val="fr-CA"/>
                        </w:rPr>
                      </w:pPr>
                      <w:r>
                        <w:rPr>
                          <w:sz w:val="30"/>
                          <w:szCs w:val="30"/>
                          <w:lang w:val="fr-CA"/>
                        </w:rPr>
                        <w:t>La</w:t>
                      </w:r>
                      <w:r w:rsidRPr="00E06A07">
                        <w:rPr>
                          <w:sz w:val="30"/>
                          <w:szCs w:val="30"/>
                          <w:lang w:val="fr-CA"/>
                        </w:rPr>
                        <w:t xml:space="preserve"> fondation devient le propriétaire et le bénéficiaire </w:t>
                      </w:r>
                      <w:r>
                        <w:rPr>
                          <w:sz w:val="30"/>
                          <w:szCs w:val="30"/>
                          <w:lang w:val="fr-CA"/>
                        </w:rPr>
                        <w:t>de la</w:t>
                      </w:r>
                      <w:r w:rsidRPr="00E06A07">
                        <w:rPr>
                          <w:sz w:val="30"/>
                          <w:szCs w:val="30"/>
                          <w:lang w:val="fr-CA"/>
                        </w:rPr>
                        <w:t xml:space="preserve"> police d’assurance-vie ; </w:t>
                      </w:r>
                      <w:r>
                        <w:rPr>
                          <w:sz w:val="30"/>
                          <w:szCs w:val="30"/>
                          <w:lang w:val="fr-CA"/>
                        </w:rPr>
                        <w:t>elle en finance</w:t>
                      </w:r>
                      <w:r w:rsidRPr="00E06A07">
                        <w:rPr>
                          <w:sz w:val="30"/>
                          <w:szCs w:val="30"/>
                          <w:lang w:val="fr-CA"/>
                        </w:rPr>
                        <w:t xml:space="preserve"> les primes et récupère</w:t>
                      </w:r>
                      <w:r>
                        <w:rPr>
                          <w:sz w:val="30"/>
                          <w:szCs w:val="30"/>
                          <w:lang w:val="fr-CA"/>
                        </w:rPr>
                        <w:t>ra</w:t>
                      </w:r>
                      <w:r w:rsidRPr="00E06A07">
                        <w:rPr>
                          <w:sz w:val="30"/>
                          <w:szCs w:val="30"/>
                          <w:lang w:val="fr-CA"/>
                        </w:rPr>
                        <w:t xml:space="preserve"> la prestation à l’atteinte de sa</w:t>
                      </w:r>
                      <w:r>
                        <w:rPr>
                          <w:sz w:val="30"/>
                          <w:szCs w:val="30"/>
                          <w:lang w:val="fr-CA"/>
                        </w:rPr>
                        <w:t xml:space="preserve"> maturité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AE7EF1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34CC6CC" wp14:editId="7AA09640">
                <wp:simplePos x="0" y="0"/>
                <wp:positionH relativeFrom="page">
                  <wp:posOffset>457200</wp:posOffset>
                </wp:positionH>
                <wp:positionV relativeFrom="page">
                  <wp:posOffset>6532880</wp:posOffset>
                </wp:positionV>
                <wp:extent cx="6858000" cy="3068320"/>
                <wp:effectExtent l="0" t="0" r="0" b="5080"/>
                <wp:wrapNone/>
                <wp:docPr id="5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30683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FB63C6" id="Rectangle 28" o:spid="_x0000_s1026" style="position:absolute;margin-left:36pt;margin-top:514.4pt;width:540pt;height:241.6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" fillcolor="#636 [3204]" stroked="f">
                <v:textbox inset=",7.2pt,,7.2pt"/>
                <w10:wrap anchorx="page" anchory="page"/>
              </v:rect>
            </w:pict>
          </mc:Fallback>
        </mc:AlternateContent>
      </w:r>
      <w:r w:rsidR="00331F7D">
        <w:rPr>
          <w:noProof/>
        </w:rPr>
        <mc:AlternateContent>
          <mc:Choice Requires="wpg">
            <w:drawing>
              <wp:anchor distT="0" distB="0" distL="114300" distR="114300" simplePos="0" relativeHeight="251664447" behindDoc="0" locked="0" layoutInCell="1" allowOverlap="1" wp14:anchorId="58477CED" wp14:editId="2B5FFA52">
                <wp:simplePos x="0" y="0"/>
                <wp:positionH relativeFrom="page">
                  <wp:posOffset>4288155</wp:posOffset>
                </wp:positionH>
                <wp:positionV relativeFrom="page">
                  <wp:posOffset>4143375</wp:posOffset>
                </wp:positionV>
                <wp:extent cx="3152140" cy="2468880"/>
                <wp:effectExtent l="0" t="0" r="0" b="0"/>
                <wp:wrapThrough wrapText="bothSides">
                  <wp:wrapPolygon edited="0">
                    <wp:start x="174" y="0"/>
                    <wp:lineTo x="174" y="21333"/>
                    <wp:lineTo x="21234" y="21333"/>
                    <wp:lineTo x="21234" y="0"/>
                    <wp:lineTo x="174" y="0"/>
                  </wp:wrapPolygon>
                </wp:wrapThrough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2140" cy="2468880"/>
                          <a:chOff x="0" y="0"/>
                          <a:chExt cx="3152140" cy="2468880"/>
                        </a:xfrm>
                        <a:extLst>
                          <a:ext uri="{0CCBE362-F206-4b92-989A-16890622DB6E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g:grpSpPr>
                      <wps:wsp>
                        <wps:cNvPr id="290" name="Text Box 290"/>
                        <wps:cNvSpPr txBox="1"/>
                        <wps:spPr>
                          <a:xfrm>
                            <a:off x="0" y="0"/>
                            <a:ext cx="3152140" cy="246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499110" y="45720"/>
                            <a:ext cx="2561590" cy="39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 id="5">
                          <w:txbxContent>
                            <w:p w14:paraId="728B4FD4" w14:textId="3C259999" w:rsidR="00AB217E" w:rsidRPr="00DB36C2" w:rsidRDefault="00AB217E" w:rsidP="005554AB">
                              <w:pPr>
                                <w:jc w:val="center"/>
                                <w:rPr>
                                  <w:color w:val="660066"/>
                                  <w:sz w:val="54"/>
                                  <w:szCs w:val="54"/>
                                  <w:lang w:val="fr-CA"/>
                                </w:rPr>
                              </w:pPr>
                              <w:r w:rsidRPr="00DB36C2">
                                <w:rPr>
                                  <w:sz w:val="54"/>
                                  <w:szCs w:val="54"/>
                                  <w:lang w:val="fr-CA"/>
                                </w:rPr>
                                <w:t xml:space="preserve">Accédez à la juste valeur de </w:t>
                              </w:r>
                              <w:r w:rsidRPr="00DB36C2">
                                <w:rPr>
                                  <w:color w:val="660066"/>
                                  <w:sz w:val="54"/>
                                  <w:szCs w:val="54"/>
                                  <w:lang w:val="fr-CA"/>
                                </w:rPr>
                                <w:t>votre police d’assurance-vie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499110" y="441325"/>
                            <a:ext cx="2561590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linkedTxbx id="5" seq="1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499110" y="837565"/>
                            <a:ext cx="2561590" cy="39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linkedTxbx id="5" seq="2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499110" y="1233170"/>
                            <a:ext cx="256159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linkedTxbx id="5" seq="3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477CED" id="Group 8" o:spid="_x0000_s1030" style="position:absolute;left:0;text-align:left;margin-left:337.65pt;margin-top:326.25pt;width:248.2pt;height:194.4pt;z-index:251664447;mso-position-horizontal-relative:page;mso-position-vertical-relative:page" coordsize="31521,2468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">
                <v:shape id="Text Box 290" o:spid="_x0000_s1031" type="#_x0000_t202" style="position:absolute;width:31521;height:24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" filled="f" stroked="f"/>
                <v:shape id="Text Box 2" o:spid="_x0000_s1032" type="#_x0000_t202" style="position:absolute;left:4991;top:457;width:25616;height:396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" filled="f" stroked="f">
                  <v:textbox style="mso-next-textbox:#Text Box 4" inset="0,0,0,0">
                    <w:txbxContent>
                      <w:p w14:paraId="728B4FD4" w14:textId="3C259999" w:rsidR="00AB217E" w:rsidRPr="00DB36C2" w:rsidRDefault="00AB217E" w:rsidP="005554AB">
                        <w:pPr>
                          <w:jc w:val="center"/>
                          <w:rPr>
                            <w:color w:val="660066"/>
                            <w:sz w:val="54"/>
                            <w:szCs w:val="54"/>
                            <w:lang w:val="fr-CA"/>
                          </w:rPr>
                        </w:pPr>
                        <w:r w:rsidRPr="00DB36C2">
                          <w:rPr>
                            <w:sz w:val="54"/>
                            <w:szCs w:val="54"/>
                            <w:lang w:val="fr-CA"/>
                          </w:rPr>
                          <w:t xml:space="preserve">Accédez à la juste valeur de </w:t>
                        </w:r>
                        <w:r w:rsidRPr="00DB36C2">
                          <w:rPr>
                            <w:color w:val="660066"/>
                            <w:sz w:val="54"/>
                            <w:szCs w:val="54"/>
                            <w:lang w:val="fr-CA"/>
                          </w:rPr>
                          <w:t>votre police d’assurance-vie</w:t>
                        </w:r>
                      </w:p>
                    </w:txbxContent>
                  </v:textbox>
                </v:shape>
                <v:shape id="Text Box 4" o:spid="_x0000_s1033" type="#_x0000_t202" style="position:absolute;left:4991;top:4413;width:25616;height:397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zRp0yAAAAN8AAAAPAAAAZHJzL2Rvd25yZXYueG1sRI9Pa8JA&#13;&#10;FMTvBb/D8oTe6sZSpI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DozRp0yAAAAN8A&#13;&#10;AAAPAAAAAAAAAAAAAAAAAAcCAABkcnMvZG93bnJldi54bWxQSwUGAAAAAAMAAwC3AAAA/AIAAAAA&#13;&#10;" filled="f" stroked="f">
                  <v:textbox style="mso-next-textbox:#_x0000_s1034" inset="0,0,0,0">
                    <w:txbxContent/>
                  </v:textbox>
                </v:shape>
                <v:shape id="_x0000_s1034" type="#_x0000_t202" style="position:absolute;left:4991;top:8375;width:25616;height:39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" filled="f" stroked="f">
                  <v:textbox style="mso-next-textbox:#Text Box 7" inset="0,0,0,0">
                    <w:txbxContent/>
                  </v:textbox>
                </v:shape>
                <v:shape id="Text Box 7" o:spid="_x0000_s1035" type="#_x0000_t202" style="position:absolute;left:4991;top:12331;width:25616;height:523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" filled="f" stroked="f">
                  <v:textbox inset="0,0,0,0">
                    <w:txbxContent/>
                  </v:textbox>
                </v:shape>
                <w10:wrap type="through" anchorx="page" anchory="page"/>
              </v:group>
            </w:pict>
          </mc:Fallback>
        </mc:AlternateContent>
      </w:r>
      <w:r w:rsidR="005554AB">
        <w:rPr>
          <w:noProof/>
        </w:rPr>
        <w:drawing>
          <wp:anchor distT="0" distB="0" distL="114300" distR="114300" simplePos="0" relativeHeight="251663423" behindDoc="0" locked="0" layoutInCell="1" allowOverlap="1" wp14:anchorId="04201155" wp14:editId="0F689FC4">
            <wp:simplePos x="0" y="0"/>
            <wp:positionH relativeFrom="page">
              <wp:posOffset>4634230</wp:posOffset>
            </wp:positionH>
            <wp:positionV relativeFrom="page">
              <wp:posOffset>2042160</wp:posOffset>
            </wp:positionV>
            <wp:extent cx="2590800" cy="1727200"/>
            <wp:effectExtent l="0" t="0" r="0" b="0"/>
            <wp:wrapThrough wrapText="bothSides">
              <wp:wrapPolygon edited="0">
                <wp:start x="0" y="0"/>
                <wp:lineTo x="0" y="21282"/>
                <wp:lineTo x="21388" y="21282"/>
                <wp:lineTo x="21388" y="0"/>
                <wp:lineTo x="0" y="0"/>
              </wp:wrapPolygon>
            </wp:wrapThrough>
            <wp:docPr id="289" name="Picture 289" descr="Macintosh HD:Users:rachelgauvin:Dropbox (PENTOR Finance):PFC - Sales:Promotional Materials:Logos:PFC Logo Final:PENTOR Logos:PEN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rachelgauvin:Dropbox (PENTOR Finance):PFC - Sales:Promotional Materials:Logos:PFC Logo Final:PENTOR Logos:PENTO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415">
        <w:rPr>
          <w:noProof/>
        </w:rPr>
        <mc:AlternateContent>
          <mc:Choice Requires="wps">
            <w:drawing>
              <wp:anchor distT="0" distB="0" distL="114300" distR="114300" simplePos="0" relativeHeight="251667519" behindDoc="0" locked="0" layoutInCell="1" allowOverlap="1" wp14:anchorId="6478287A" wp14:editId="3BC5CD5D">
                <wp:simplePos x="0" y="0"/>
                <wp:positionH relativeFrom="page">
                  <wp:posOffset>4165600</wp:posOffset>
                </wp:positionH>
                <wp:positionV relativeFrom="page">
                  <wp:posOffset>1463040</wp:posOffset>
                </wp:positionV>
                <wp:extent cx="3149600" cy="274320"/>
                <wp:effectExtent l="0" t="0" r="0" b="5080"/>
                <wp:wrapThrough wrapText="bothSides">
                  <wp:wrapPolygon edited="0">
                    <wp:start x="174" y="0"/>
                    <wp:lineTo x="174" y="20000"/>
                    <wp:lineTo x="21252" y="20000"/>
                    <wp:lineTo x="21252" y="0"/>
                    <wp:lineTo x="174" y="0"/>
                  </wp:wrapPolygon>
                </wp:wrapThrough>
                <wp:docPr id="293" name="Text Box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960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3B97A7" w14:textId="5DCC919B" w:rsidR="00AB217E" w:rsidRDefault="00AB217E" w:rsidP="00154415">
                            <w:pPr>
                              <w:jc w:val="right"/>
                            </w:pPr>
                            <w:r>
                              <w:t xml:space="preserve">Pour </w:t>
                            </w:r>
                            <w:proofErr w:type="spellStart"/>
                            <w:r>
                              <w:t>Donateurs</w:t>
                            </w:r>
                            <w:proofErr w:type="spellEnd"/>
                            <w:r>
                              <w:t>(</w:t>
                            </w:r>
                            <w:proofErr w:type="spellStart"/>
                            <w:r>
                              <w:t>trices</w:t>
                            </w:r>
                            <w:proofErr w:type="spellEnd"/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8287A" id="Text Box 293" o:spid="_x0000_s1036" type="#_x0000_t202" style="position:absolute;left:0;text-align:left;margin-left:328pt;margin-top:115.2pt;width:248pt;height:21.6pt;z-index:25166751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" filled="f" stroked="f">
                <v:textbox>
                  <w:txbxContent>
                    <w:p w14:paraId="493B97A7" w14:textId="5DCC919B" w:rsidR="00AB217E" w:rsidRDefault="00AB217E" w:rsidP="00154415">
                      <w:pPr>
                        <w:jc w:val="right"/>
                      </w:pPr>
                      <w:r>
                        <w:t xml:space="preserve">Pour </w:t>
                      </w:r>
                      <w:proofErr w:type="spellStart"/>
                      <w:r>
                        <w:t>Donateurs</w:t>
                      </w:r>
                      <w:proofErr w:type="spellEnd"/>
                      <w:r>
                        <w:t>(</w:t>
                      </w:r>
                      <w:proofErr w:type="spellStart"/>
                      <w:r>
                        <w:t>trices</w:t>
                      </w:r>
                      <w:proofErr w:type="spellEnd"/>
                      <w:r>
                        <w:t>)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2A590D">
        <w:rPr>
          <w:noProof/>
        </w:rPr>
        <mc:AlternateContent>
          <mc:Choice Requires="wps">
            <w:drawing>
              <wp:anchor distT="0" distB="0" distL="114300" distR="114300" simplePos="0" relativeHeight="251658238" behindDoc="0" locked="0" layoutInCell="1" allowOverlap="1" wp14:anchorId="52847FCD" wp14:editId="2E64343D">
                <wp:simplePos x="0" y="0"/>
                <wp:positionH relativeFrom="page">
                  <wp:posOffset>457200</wp:posOffset>
                </wp:positionH>
                <wp:positionV relativeFrom="page">
                  <wp:posOffset>1463040</wp:posOffset>
                </wp:positionV>
                <wp:extent cx="6858000" cy="274320"/>
                <wp:effectExtent l="0" t="0" r="0" b="5080"/>
                <wp:wrapNone/>
                <wp:docPr id="3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27432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F8B24" id="Rectangle 8" o:spid="_x0000_s1026" style="position:absolute;margin-left:36pt;margin-top:115.2pt;width:540pt;height:21.6pt;z-index: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" fillcolor="#996 [3207]" stroked="f">
                <v:textbox inset=",7.2pt,,7.2pt"/>
                <w10:wrap anchorx="page" anchory="page"/>
              </v:rect>
            </w:pict>
          </mc:Fallback>
        </mc:AlternateContent>
      </w:r>
      <w:r w:rsidR="002A590D">
        <w:rPr>
          <w:noProof/>
        </w:rPr>
        <mc:AlternateContent>
          <mc:Choice Requires="wps">
            <w:drawing>
              <wp:anchor distT="0" distB="0" distL="114300" distR="114300" simplePos="0" relativeHeight="251658237" behindDoc="0" locked="0" layoutInCell="1" allowOverlap="1" wp14:anchorId="4CB46322" wp14:editId="5534DEA0">
                <wp:simplePos x="0" y="0"/>
                <wp:positionH relativeFrom="page">
                  <wp:posOffset>457200</wp:posOffset>
                </wp:positionH>
                <wp:positionV relativeFrom="page">
                  <wp:posOffset>457200</wp:posOffset>
                </wp:positionV>
                <wp:extent cx="6858000" cy="1005840"/>
                <wp:effectExtent l="0" t="0" r="0" b="10160"/>
                <wp:wrapNone/>
                <wp:docPr id="3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005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48873AF8" w14:textId="3E98BD60" w:rsidR="00AB217E" w:rsidRPr="00360AB5" w:rsidRDefault="00360AB5" w:rsidP="00360AB5">
                            <w:pPr>
                              <w:pStyle w:val="Title"/>
                              <w:rPr>
                                <w:sz w:val="72"/>
                                <w:szCs w:val="72"/>
                                <w:lang w:val="fr-CA"/>
                              </w:rPr>
                            </w:pPr>
                            <w:r w:rsidRPr="00360AB5">
                              <w:rPr>
                                <w:color w:val="FFFFFF" w:themeColor="background1"/>
                                <w:sz w:val="72"/>
                                <w:szCs w:val="72"/>
                                <w:lang w:val="fr-CA"/>
                              </w:rPr>
                              <w:t xml:space="preserve">Services caritatifs </w:t>
                            </w:r>
                            <w:r w:rsidR="00AB217E" w:rsidRPr="00360AB5">
                              <w:rPr>
                                <w:color w:val="FFFFFF" w:themeColor="background1"/>
                                <w:sz w:val="72"/>
                                <w:szCs w:val="72"/>
                                <w:lang w:val="fr-CA"/>
                              </w:rPr>
                              <w:t>PENTOR Solutions</w:t>
                            </w:r>
                            <w:r w:rsidR="00AB217E" w:rsidRPr="00360AB5">
                              <w:rPr>
                                <w:sz w:val="72"/>
                                <w:szCs w:val="72"/>
                                <w:lang w:val="fr-CA"/>
                              </w:rPr>
                              <w:t xml:space="preserve"> de Dons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B46322" id="Rectangle 7" o:spid="_x0000_s1037" style="position:absolute;left:0;text-align:left;margin-left:36pt;margin-top:36pt;width:540pt;height:79.2pt;z-index: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" fillcolor="#2b142d [3215]" stroked="f">
                <v:textbox inset=",7.2pt,,7.2pt">
                  <w:txbxContent>
                    <w:p w14:paraId="48873AF8" w14:textId="3E98BD60" w:rsidR="00AB217E" w:rsidRPr="00360AB5" w:rsidRDefault="00360AB5" w:rsidP="00360AB5">
                      <w:pPr>
                        <w:pStyle w:val="Title"/>
                        <w:rPr>
                          <w:sz w:val="72"/>
                          <w:szCs w:val="72"/>
                          <w:lang w:val="fr-CA"/>
                        </w:rPr>
                      </w:pPr>
                      <w:r w:rsidRPr="00360AB5">
                        <w:rPr>
                          <w:color w:val="FFFFFF" w:themeColor="background1"/>
                          <w:sz w:val="72"/>
                          <w:szCs w:val="72"/>
                          <w:lang w:val="fr-CA"/>
                        </w:rPr>
                        <w:t xml:space="preserve">Services caritatifs </w:t>
                      </w:r>
                      <w:r w:rsidR="00AB217E" w:rsidRPr="00360AB5">
                        <w:rPr>
                          <w:color w:val="FFFFFF" w:themeColor="background1"/>
                          <w:sz w:val="72"/>
                          <w:szCs w:val="72"/>
                          <w:lang w:val="fr-CA"/>
                        </w:rPr>
                        <w:t>PENTOR Solutions</w:t>
                      </w:r>
                      <w:r w:rsidR="00AB217E" w:rsidRPr="00360AB5">
                        <w:rPr>
                          <w:sz w:val="72"/>
                          <w:szCs w:val="72"/>
                          <w:lang w:val="fr-CA"/>
                        </w:rPr>
                        <w:t xml:space="preserve"> de Dons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5553D">
        <w:br w:type="page"/>
      </w:r>
      <w:r w:rsidR="0080734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63" behindDoc="0" locked="0" layoutInCell="1" allowOverlap="1" wp14:anchorId="5AF66A80" wp14:editId="0D9D789C">
                <wp:simplePos x="0" y="0"/>
                <wp:positionH relativeFrom="page">
                  <wp:posOffset>568960</wp:posOffset>
                </wp:positionH>
                <wp:positionV relativeFrom="page">
                  <wp:posOffset>6754495</wp:posOffset>
                </wp:positionV>
                <wp:extent cx="6593840" cy="1927860"/>
                <wp:effectExtent l="0" t="0" r="0" b="2540"/>
                <wp:wrapThrough wrapText="bothSides">
                  <wp:wrapPolygon edited="0">
                    <wp:start x="83" y="0"/>
                    <wp:lineTo x="83" y="21344"/>
                    <wp:lineTo x="21384" y="21344"/>
                    <wp:lineTo x="21384" y="0"/>
                    <wp:lineTo x="83" y="0"/>
                  </wp:wrapPolygon>
                </wp:wrapThrough>
                <wp:docPr id="298" name="Text Box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3840" cy="1927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3F83DE" w14:textId="77777777" w:rsidR="00AB217E" w:rsidRPr="00AB217E" w:rsidRDefault="00AB217E" w:rsidP="007C2432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/>
                              <w:rPr>
                                <w:rFonts w:ascii="Times Roman" w:eastAsia="Times New Roman" w:hAnsi="Times Roman" w:cs="Times New Roman"/>
                                <w:lang w:val="fr-CA"/>
                              </w:rPr>
                            </w:pPr>
                            <w:r w:rsidRPr="00AB217E">
                              <w:rPr>
                                <w:rFonts w:ascii="Times Roman" w:eastAsia="Times New Roman" w:hAnsi="Times Roman" w:cs="Arial"/>
                                <w:color w:val="212121"/>
                                <w:shd w:val="clear" w:color="auto" w:fill="FFFFFF"/>
                                <w:lang w:val="fr-CA"/>
                              </w:rPr>
                              <w:t>Les titulaires de polices doivent demander leur propre avis professionnel, fiscal, juridique et financier</w:t>
                            </w:r>
                            <w:r>
                              <w:rPr>
                                <w:rFonts w:ascii="Times Roman" w:eastAsia="Times New Roman" w:hAnsi="Times Roman" w:cs="Arial"/>
                                <w:color w:val="212121"/>
                                <w:shd w:val="clear" w:color="auto" w:fill="FFFFFF"/>
                                <w:lang w:val="fr-CA"/>
                              </w:rPr>
                              <w:t xml:space="preserve">. </w:t>
                            </w:r>
                          </w:p>
                          <w:p w14:paraId="5905228A" w14:textId="5A6783FF" w:rsidR="00AB217E" w:rsidRPr="00AB217E" w:rsidRDefault="00AB217E" w:rsidP="00AB217E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/>
                              <w:rPr>
                                <w:rFonts w:ascii="Times Roman" w:eastAsia="Times New Roman" w:hAnsi="Times Roman" w:cs="Times New Roman"/>
                                <w:lang w:val="fr-CA"/>
                              </w:rPr>
                            </w:pPr>
                            <w:r w:rsidRPr="00AB217E">
                              <w:rPr>
                                <w:rFonts w:ascii="Times Roman" w:eastAsia="Times New Roman" w:hAnsi="Times Roman" w:cs="Arial"/>
                                <w:color w:val="212121"/>
                                <w:shd w:val="clear" w:color="auto" w:fill="FFFFFF"/>
                                <w:lang w:val="fr-CA"/>
                              </w:rPr>
                              <w:t>Le produit est traité com</w:t>
                            </w:r>
                            <w:r>
                              <w:rPr>
                                <w:rFonts w:ascii="Times Roman" w:eastAsia="Times New Roman" w:hAnsi="Times Roman" w:cs="Arial"/>
                                <w:color w:val="212121"/>
                                <w:shd w:val="clear" w:color="auto" w:fill="FFFFFF"/>
                                <w:lang w:val="fr-CA"/>
                              </w:rPr>
                              <w:t>me une disposition pour fins d</w:t>
                            </w:r>
                            <w:r w:rsidRPr="00AB217E">
                              <w:rPr>
                                <w:rFonts w:ascii="Times Roman" w:eastAsia="Times New Roman" w:hAnsi="Times Roman" w:cs="Arial"/>
                                <w:color w:val="212121"/>
                                <w:shd w:val="clear" w:color="auto" w:fill="FFFFFF"/>
                                <w:lang w:val="fr-CA"/>
                              </w:rPr>
                              <w:t xml:space="preserve">'impôt et est imposé sur l'excédent par rapport au coût rajusté, ce qui comprend toutes les primes payées sur le contrat, moins le coût net de l'assurance pure. </w:t>
                            </w:r>
                          </w:p>
                          <w:p w14:paraId="610845D5" w14:textId="7F65F062" w:rsidR="00AB217E" w:rsidRPr="00AB217E" w:rsidRDefault="00AB217E" w:rsidP="007C2432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/>
                              <w:rPr>
                                <w:rFonts w:ascii="Times Roman" w:eastAsia="Times New Roman" w:hAnsi="Times Roman" w:cs="Times New Roman"/>
                                <w:lang w:val="fr-CA"/>
                              </w:rPr>
                            </w:pPr>
                            <w:r>
                              <w:rPr>
                                <w:rFonts w:ascii="Times Roman" w:hAnsi="Times Roman" w:cs="Courier"/>
                                <w:color w:val="212121"/>
                                <w:lang w:val="fr-CA"/>
                              </w:rPr>
                              <w:t>Le</w:t>
                            </w:r>
                            <w:r w:rsidRPr="00AB217E">
                              <w:rPr>
                                <w:rFonts w:ascii="Times Roman" w:hAnsi="Times Roman" w:cs="Courier"/>
                                <w:color w:val="212121"/>
                                <w:lang w:val="fr-CA"/>
                              </w:rPr>
                              <w:t xml:space="preserve"> changement de propriété d'une police peut limiter la capacité de l'assuré à souscrire </w:t>
                            </w:r>
                            <w:r>
                              <w:rPr>
                                <w:rFonts w:ascii="Times Roman" w:hAnsi="Times Roman" w:cs="Courier"/>
                                <w:color w:val="212121"/>
                                <w:lang w:val="fr-CA"/>
                              </w:rPr>
                              <w:t xml:space="preserve">à </w:t>
                            </w:r>
                            <w:r w:rsidRPr="00AB217E">
                              <w:rPr>
                                <w:rFonts w:ascii="Times Roman" w:hAnsi="Times Roman" w:cs="Courier"/>
                                <w:color w:val="212121"/>
                                <w:lang w:val="fr-CA"/>
                              </w:rPr>
                              <w:t xml:space="preserve">une </w:t>
                            </w:r>
                            <w:r>
                              <w:rPr>
                                <w:rFonts w:ascii="Times Roman" w:hAnsi="Times Roman" w:cs="Courier"/>
                                <w:color w:val="212121"/>
                                <w:lang w:val="fr-CA"/>
                              </w:rPr>
                              <w:t xml:space="preserve">éventuelle </w:t>
                            </w:r>
                            <w:r w:rsidRPr="00AB217E">
                              <w:rPr>
                                <w:rFonts w:ascii="Times Roman" w:hAnsi="Times Roman" w:cs="Courier"/>
                                <w:color w:val="212121"/>
                                <w:lang w:val="fr-CA"/>
                              </w:rPr>
                              <w:t>assurance en raison des limites de la couverture que les assureurs délivreront.</w:t>
                            </w:r>
                            <w:r>
                              <w:rPr>
                                <w:rFonts w:ascii="Times Roman" w:hAnsi="Times Roman" w:cs="Courier"/>
                                <w:color w:val="212121"/>
                                <w:lang w:val="fr-CA"/>
                              </w:rPr>
                              <w:t xml:space="preserve"> </w:t>
                            </w:r>
                          </w:p>
                          <w:p w14:paraId="034B7196" w14:textId="7B86B04F" w:rsidR="00AB217E" w:rsidRPr="00AB217E" w:rsidRDefault="00AB217E" w:rsidP="00AB217E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/>
                              <w:rPr>
                                <w:rFonts w:ascii="Times Roman" w:eastAsia="Times New Roman" w:hAnsi="Times Roman" w:cs="Times New Roman"/>
                                <w:lang w:val="fr-CA"/>
                              </w:rPr>
                            </w:pPr>
                            <w:r w:rsidRPr="00AB217E">
                              <w:rPr>
                                <w:rFonts w:ascii="Times Roman" w:hAnsi="Times Roman" w:cs="Courier"/>
                                <w:color w:val="212121"/>
                                <w:lang w:val="fr-CA"/>
                              </w:rPr>
                              <w:t xml:space="preserve">Les donateurs de polices d'assurance-vie </w:t>
                            </w:r>
                            <w:r w:rsidR="0080734B">
                              <w:rPr>
                                <w:rFonts w:ascii="Times Roman" w:hAnsi="Times Roman" w:cs="Courier"/>
                                <w:color w:val="212121"/>
                                <w:lang w:val="fr-CA"/>
                              </w:rPr>
                              <w:t>devront</w:t>
                            </w:r>
                            <w:r w:rsidRPr="00AB217E">
                              <w:rPr>
                                <w:rFonts w:ascii="Times Roman" w:hAnsi="Times Roman" w:cs="Courier"/>
                                <w:color w:val="212121"/>
                                <w:lang w:val="fr-CA"/>
                              </w:rPr>
                              <w:t xml:space="preserve"> donner leur consentement pour permettre l'accès </w:t>
                            </w:r>
                            <w:r>
                              <w:rPr>
                                <w:rFonts w:ascii="Times Roman" w:hAnsi="Times Roman" w:cs="Courier"/>
                                <w:color w:val="212121"/>
                                <w:lang w:val="fr-CA"/>
                              </w:rPr>
                              <w:t>à leurs dossiers médicaux pour fins d</w:t>
                            </w:r>
                            <w:r w:rsidRPr="00AB217E">
                              <w:rPr>
                                <w:rFonts w:ascii="Times Roman" w:hAnsi="Times Roman" w:cs="Courier"/>
                                <w:color w:val="212121"/>
                                <w:lang w:val="fr-CA"/>
                              </w:rPr>
                              <w:t xml:space="preserve">'évaluation de </w:t>
                            </w:r>
                            <w:r>
                              <w:rPr>
                                <w:rFonts w:ascii="Times Roman" w:hAnsi="Times Roman" w:cs="Courier"/>
                                <w:color w:val="212121"/>
                                <w:lang w:val="fr-CA"/>
                              </w:rPr>
                              <w:t>la police d'assurance-vie. Ces renseignements demeureront confidentiels</w:t>
                            </w:r>
                            <w:r w:rsidRPr="00AB217E">
                              <w:rPr>
                                <w:rFonts w:ascii="Times Roman" w:hAnsi="Times Roman" w:cs="Courier"/>
                                <w:color w:val="212121"/>
                                <w:lang w:val="fr-CA"/>
                              </w:rPr>
                              <w:t>.</w:t>
                            </w:r>
                            <w:r>
                              <w:rPr>
                                <w:rFonts w:ascii="Times Roman" w:hAnsi="Times Roman" w:cs="Courier"/>
                                <w:color w:val="212121"/>
                                <w:lang w:val="fr-C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66A80" id="Text Box 298" o:spid="_x0000_s1038" type="#_x0000_t202" style="position:absolute;left:0;text-align:left;margin-left:44.8pt;margin-top:531.85pt;width:519.2pt;height:151.8pt;z-index:251673663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" filled="f" stroked="f">
                <v:textbox>
                  <w:txbxContent>
                    <w:p w14:paraId="4C3F83DE" w14:textId="77777777" w:rsidR="00AB217E" w:rsidRPr="00AB217E" w:rsidRDefault="00AB217E" w:rsidP="007C2432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/>
                        <w:rPr>
                          <w:rFonts w:ascii="Times Roman" w:eastAsia="Times New Roman" w:hAnsi="Times Roman" w:cs="Times New Roman"/>
                          <w:lang w:val="fr-CA"/>
                        </w:rPr>
                      </w:pPr>
                      <w:r w:rsidRPr="00AB217E">
                        <w:rPr>
                          <w:rFonts w:ascii="Times Roman" w:eastAsia="Times New Roman" w:hAnsi="Times Roman" w:cs="Arial"/>
                          <w:color w:val="212121"/>
                          <w:shd w:val="clear" w:color="auto" w:fill="FFFFFF"/>
                          <w:lang w:val="fr-CA"/>
                        </w:rPr>
                        <w:t>Les titulaires de polices doivent demander leur propre avis professionnel, fiscal, juridique et financier</w:t>
                      </w:r>
                      <w:r>
                        <w:rPr>
                          <w:rFonts w:ascii="Times Roman" w:eastAsia="Times New Roman" w:hAnsi="Times Roman" w:cs="Arial"/>
                          <w:color w:val="212121"/>
                          <w:shd w:val="clear" w:color="auto" w:fill="FFFFFF"/>
                          <w:lang w:val="fr-CA"/>
                        </w:rPr>
                        <w:t xml:space="preserve">. </w:t>
                      </w:r>
                    </w:p>
                    <w:p w14:paraId="5905228A" w14:textId="5A6783FF" w:rsidR="00AB217E" w:rsidRPr="00AB217E" w:rsidRDefault="00AB217E" w:rsidP="00AB217E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/>
                        <w:rPr>
                          <w:rFonts w:ascii="Times Roman" w:eastAsia="Times New Roman" w:hAnsi="Times Roman" w:cs="Times New Roman"/>
                          <w:lang w:val="fr-CA"/>
                        </w:rPr>
                      </w:pPr>
                      <w:r w:rsidRPr="00AB217E">
                        <w:rPr>
                          <w:rFonts w:ascii="Times Roman" w:eastAsia="Times New Roman" w:hAnsi="Times Roman" w:cs="Arial"/>
                          <w:color w:val="212121"/>
                          <w:shd w:val="clear" w:color="auto" w:fill="FFFFFF"/>
                          <w:lang w:val="fr-CA"/>
                        </w:rPr>
                        <w:t>Le produit est traité com</w:t>
                      </w:r>
                      <w:r>
                        <w:rPr>
                          <w:rFonts w:ascii="Times Roman" w:eastAsia="Times New Roman" w:hAnsi="Times Roman" w:cs="Arial"/>
                          <w:color w:val="212121"/>
                          <w:shd w:val="clear" w:color="auto" w:fill="FFFFFF"/>
                          <w:lang w:val="fr-CA"/>
                        </w:rPr>
                        <w:t>me une disposition pour fins d</w:t>
                      </w:r>
                      <w:r w:rsidRPr="00AB217E">
                        <w:rPr>
                          <w:rFonts w:ascii="Times Roman" w:eastAsia="Times New Roman" w:hAnsi="Times Roman" w:cs="Arial"/>
                          <w:color w:val="212121"/>
                          <w:shd w:val="clear" w:color="auto" w:fill="FFFFFF"/>
                          <w:lang w:val="fr-CA"/>
                        </w:rPr>
                        <w:t xml:space="preserve">'impôt et est imposé sur l'excédent par rapport au coût rajusté, ce qui comprend toutes les primes payées sur le contrat, moins le coût net de l'assurance pure. </w:t>
                      </w:r>
                    </w:p>
                    <w:p w14:paraId="610845D5" w14:textId="7F65F062" w:rsidR="00AB217E" w:rsidRPr="00AB217E" w:rsidRDefault="00AB217E" w:rsidP="007C2432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/>
                        <w:rPr>
                          <w:rFonts w:ascii="Times Roman" w:eastAsia="Times New Roman" w:hAnsi="Times Roman" w:cs="Times New Roman"/>
                          <w:lang w:val="fr-CA"/>
                        </w:rPr>
                      </w:pPr>
                      <w:r>
                        <w:rPr>
                          <w:rFonts w:ascii="Times Roman" w:hAnsi="Times Roman" w:cs="Courier"/>
                          <w:color w:val="212121"/>
                          <w:lang w:val="fr-CA"/>
                        </w:rPr>
                        <w:t>Le</w:t>
                      </w:r>
                      <w:r w:rsidRPr="00AB217E">
                        <w:rPr>
                          <w:rFonts w:ascii="Times Roman" w:hAnsi="Times Roman" w:cs="Courier"/>
                          <w:color w:val="212121"/>
                          <w:lang w:val="fr-CA"/>
                        </w:rPr>
                        <w:t xml:space="preserve"> changement de propriété d'une police peut limiter la capacité de l'assuré à souscrire </w:t>
                      </w:r>
                      <w:r>
                        <w:rPr>
                          <w:rFonts w:ascii="Times Roman" w:hAnsi="Times Roman" w:cs="Courier"/>
                          <w:color w:val="212121"/>
                          <w:lang w:val="fr-CA"/>
                        </w:rPr>
                        <w:t xml:space="preserve">à </w:t>
                      </w:r>
                      <w:r w:rsidRPr="00AB217E">
                        <w:rPr>
                          <w:rFonts w:ascii="Times Roman" w:hAnsi="Times Roman" w:cs="Courier"/>
                          <w:color w:val="212121"/>
                          <w:lang w:val="fr-CA"/>
                        </w:rPr>
                        <w:t xml:space="preserve">une </w:t>
                      </w:r>
                      <w:r>
                        <w:rPr>
                          <w:rFonts w:ascii="Times Roman" w:hAnsi="Times Roman" w:cs="Courier"/>
                          <w:color w:val="212121"/>
                          <w:lang w:val="fr-CA"/>
                        </w:rPr>
                        <w:t xml:space="preserve">éventuelle </w:t>
                      </w:r>
                      <w:r w:rsidRPr="00AB217E">
                        <w:rPr>
                          <w:rFonts w:ascii="Times Roman" w:hAnsi="Times Roman" w:cs="Courier"/>
                          <w:color w:val="212121"/>
                          <w:lang w:val="fr-CA"/>
                        </w:rPr>
                        <w:t>assurance en raison des limites de la couverture que les assureurs délivreront.</w:t>
                      </w:r>
                      <w:r>
                        <w:rPr>
                          <w:rFonts w:ascii="Times Roman" w:hAnsi="Times Roman" w:cs="Courier"/>
                          <w:color w:val="212121"/>
                          <w:lang w:val="fr-CA"/>
                        </w:rPr>
                        <w:t xml:space="preserve"> </w:t>
                      </w:r>
                    </w:p>
                    <w:p w14:paraId="034B7196" w14:textId="7B86B04F" w:rsidR="00AB217E" w:rsidRPr="00AB217E" w:rsidRDefault="00AB217E" w:rsidP="00AB217E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/>
                        <w:rPr>
                          <w:rFonts w:ascii="Times Roman" w:eastAsia="Times New Roman" w:hAnsi="Times Roman" w:cs="Times New Roman"/>
                          <w:lang w:val="fr-CA"/>
                        </w:rPr>
                      </w:pPr>
                      <w:r w:rsidRPr="00AB217E">
                        <w:rPr>
                          <w:rFonts w:ascii="Times Roman" w:hAnsi="Times Roman" w:cs="Courier"/>
                          <w:color w:val="212121"/>
                          <w:lang w:val="fr-CA"/>
                        </w:rPr>
                        <w:t xml:space="preserve">Les donateurs de polices d'assurance-vie </w:t>
                      </w:r>
                      <w:r w:rsidR="0080734B">
                        <w:rPr>
                          <w:rFonts w:ascii="Times Roman" w:hAnsi="Times Roman" w:cs="Courier"/>
                          <w:color w:val="212121"/>
                          <w:lang w:val="fr-CA"/>
                        </w:rPr>
                        <w:t>devront</w:t>
                      </w:r>
                      <w:r w:rsidRPr="00AB217E">
                        <w:rPr>
                          <w:rFonts w:ascii="Times Roman" w:hAnsi="Times Roman" w:cs="Courier"/>
                          <w:color w:val="212121"/>
                          <w:lang w:val="fr-CA"/>
                        </w:rPr>
                        <w:t xml:space="preserve"> donner leur consentement pour permettre l'accès </w:t>
                      </w:r>
                      <w:r>
                        <w:rPr>
                          <w:rFonts w:ascii="Times Roman" w:hAnsi="Times Roman" w:cs="Courier"/>
                          <w:color w:val="212121"/>
                          <w:lang w:val="fr-CA"/>
                        </w:rPr>
                        <w:t>à leurs dossiers médicaux pour fins d</w:t>
                      </w:r>
                      <w:r w:rsidRPr="00AB217E">
                        <w:rPr>
                          <w:rFonts w:ascii="Times Roman" w:hAnsi="Times Roman" w:cs="Courier"/>
                          <w:color w:val="212121"/>
                          <w:lang w:val="fr-CA"/>
                        </w:rPr>
                        <w:t xml:space="preserve">'évaluation de </w:t>
                      </w:r>
                      <w:r>
                        <w:rPr>
                          <w:rFonts w:ascii="Times Roman" w:hAnsi="Times Roman" w:cs="Courier"/>
                          <w:color w:val="212121"/>
                          <w:lang w:val="fr-CA"/>
                        </w:rPr>
                        <w:t>la police d'assurance-vie. Ces renseignements demeureront confidentiels</w:t>
                      </w:r>
                      <w:r w:rsidRPr="00AB217E">
                        <w:rPr>
                          <w:rFonts w:ascii="Times Roman" w:hAnsi="Times Roman" w:cs="Courier"/>
                          <w:color w:val="212121"/>
                          <w:lang w:val="fr-CA"/>
                        </w:rPr>
                        <w:t>.</w:t>
                      </w:r>
                      <w:r>
                        <w:rPr>
                          <w:rFonts w:ascii="Times Roman" w:hAnsi="Times Roman" w:cs="Courier"/>
                          <w:color w:val="212121"/>
                          <w:lang w:val="fr-CA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80734B">
        <w:rPr>
          <w:noProof/>
        </w:rPr>
        <mc:AlternateContent>
          <mc:Choice Requires="wps">
            <w:drawing>
              <wp:anchor distT="0" distB="0" distL="114300" distR="114300" simplePos="0" relativeHeight="251668543" behindDoc="0" locked="0" layoutInCell="1" allowOverlap="1" wp14:anchorId="28CF8D6E" wp14:editId="78A0C4F4">
                <wp:simplePos x="0" y="0"/>
                <wp:positionH relativeFrom="page">
                  <wp:posOffset>457200</wp:posOffset>
                </wp:positionH>
                <wp:positionV relativeFrom="page">
                  <wp:posOffset>8771255</wp:posOffset>
                </wp:positionV>
                <wp:extent cx="6858000" cy="828675"/>
                <wp:effectExtent l="0" t="0" r="0" b="9525"/>
                <wp:wrapThrough wrapText="bothSides">
                  <wp:wrapPolygon edited="0">
                    <wp:start x="0" y="0"/>
                    <wp:lineTo x="0" y="21186"/>
                    <wp:lineTo x="21520" y="21186"/>
                    <wp:lineTo x="21520" y="0"/>
                    <wp:lineTo x="0" y="0"/>
                  </wp:wrapPolygon>
                </wp:wrapThrough>
                <wp:docPr id="294" name="Text Box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8286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ED3906" w14:textId="46955CE0" w:rsidR="00AB217E" w:rsidRPr="005F1CFF" w:rsidRDefault="00AB217E" w:rsidP="005F1CFF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proofErr w:type="spellStart"/>
                            <w:r>
                              <w:rPr>
                                <w:sz w:val="44"/>
                                <w:szCs w:val="44"/>
                              </w:rPr>
                              <w:t>Contactez</w:t>
                            </w:r>
                            <w:proofErr w:type="spellEnd"/>
                            <w:r>
                              <w:rPr>
                                <w:sz w:val="44"/>
                                <w:szCs w:val="44"/>
                              </w:rPr>
                              <w:t>-nous</w:t>
                            </w:r>
                            <w:r w:rsidR="0080734B">
                              <w:rPr>
                                <w:sz w:val="44"/>
                                <w:szCs w:val="44"/>
                              </w:rPr>
                              <w:br/>
                            </w:r>
                            <w:r w:rsidRPr="005F1CFF">
                              <w:rPr>
                                <w:sz w:val="44"/>
                                <w:szCs w:val="44"/>
                              </w:rPr>
                              <w:t>1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5F1CFF">
                              <w:rPr>
                                <w:sz w:val="44"/>
                                <w:szCs w:val="44"/>
                              </w:rPr>
                              <w:t>(800) 604-3685</w:t>
                            </w:r>
                            <w:r w:rsidR="00DB36C2">
                              <w:rPr>
                                <w:sz w:val="44"/>
                                <w:szCs w:val="44"/>
                              </w:rPr>
                              <w:t xml:space="preserve"> | donation@pentor.com</w:t>
                            </w:r>
                            <w:r w:rsidRPr="005F1CFF"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F8D6E" id="Text Box 294" o:spid="_x0000_s1039" type="#_x0000_t202" style="position:absolute;left:0;text-align:left;margin-left:36pt;margin-top:690.65pt;width:540pt;height:65.25pt;z-index:251668543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" fillcolor="#c3afcc [3214]" stroked="f">
                <v:textbox>
                  <w:txbxContent>
                    <w:p w14:paraId="3DED3906" w14:textId="46955CE0" w:rsidR="00AB217E" w:rsidRPr="005F1CFF" w:rsidRDefault="00AB217E" w:rsidP="005F1CFF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proofErr w:type="spellStart"/>
                      <w:r>
                        <w:rPr>
                          <w:sz w:val="44"/>
                          <w:szCs w:val="44"/>
                        </w:rPr>
                        <w:t>Contactez</w:t>
                      </w:r>
                      <w:proofErr w:type="spellEnd"/>
                      <w:r>
                        <w:rPr>
                          <w:sz w:val="44"/>
                          <w:szCs w:val="44"/>
                        </w:rPr>
                        <w:t>-nous</w:t>
                      </w:r>
                      <w:r w:rsidR="0080734B">
                        <w:rPr>
                          <w:sz w:val="44"/>
                          <w:szCs w:val="44"/>
                        </w:rPr>
                        <w:br/>
                      </w:r>
                      <w:r w:rsidRPr="005F1CFF">
                        <w:rPr>
                          <w:sz w:val="44"/>
                          <w:szCs w:val="44"/>
                        </w:rPr>
                        <w:t>1</w:t>
                      </w:r>
                      <w:r>
                        <w:rPr>
                          <w:sz w:val="44"/>
                          <w:szCs w:val="44"/>
                        </w:rPr>
                        <w:t xml:space="preserve"> </w:t>
                      </w:r>
                      <w:r w:rsidRPr="005F1CFF">
                        <w:rPr>
                          <w:sz w:val="44"/>
                          <w:szCs w:val="44"/>
                        </w:rPr>
                        <w:t>(800) 604-3685</w:t>
                      </w:r>
                      <w:r w:rsidR="00DB36C2">
                        <w:rPr>
                          <w:sz w:val="44"/>
                          <w:szCs w:val="44"/>
                        </w:rPr>
                        <w:t xml:space="preserve"> | donation@pentor.com</w:t>
                      </w:r>
                      <w:r w:rsidRPr="005F1CFF">
                        <w:rPr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7B6013">
        <w:rPr>
          <w:noProof/>
        </w:rPr>
        <mc:AlternateContent>
          <mc:Choice Requires="wps">
            <w:drawing>
              <wp:anchor distT="0" distB="0" distL="114300" distR="114300" simplePos="0" relativeHeight="251672639" behindDoc="0" locked="0" layoutInCell="1" allowOverlap="1" wp14:anchorId="0BBA5C1B" wp14:editId="4C542907">
                <wp:simplePos x="0" y="0"/>
                <wp:positionH relativeFrom="page">
                  <wp:posOffset>457200</wp:posOffset>
                </wp:positionH>
                <wp:positionV relativeFrom="page">
                  <wp:posOffset>6120765</wp:posOffset>
                </wp:positionV>
                <wp:extent cx="6847840" cy="533400"/>
                <wp:effectExtent l="0" t="0" r="10160" b="0"/>
                <wp:wrapThrough wrapText="bothSides">
                  <wp:wrapPolygon edited="0">
                    <wp:start x="0" y="0"/>
                    <wp:lineTo x="0" y="20571"/>
                    <wp:lineTo x="21552" y="20571"/>
                    <wp:lineTo x="21552" y="0"/>
                    <wp:lineTo x="0" y="0"/>
                  </wp:wrapPolygon>
                </wp:wrapThrough>
                <wp:docPr id="297" name="Text Box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7840" cy="533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3C62ED" w14:textId="6F63C721" w:rsidR="00AB217E" w:rsidRPr="005F1CFF" w:rsidRDefault="00AB217E" w:rsidP="00E30CF8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Divulgation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A5C1B" id="Text Box 297" o:spid="_x0000_s1040" type="#_x0000_t202" style="position:absolute;left:0;text-align:left;margin-left:36pt;margin-top:481.95pt;width:539.2pt;height:42pt;z-index:2516726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" fillcolor="#dacee0 [1950]" stroked="f">
                <v:textbox>
                  <w:txbxContent>
                    <w:p w14:paraId="533C62ED" w14:textId="6F63C721" w:rsidR="00AB217E" w:rsidRPr="005F1CFF" w:rsidRDefault="00AB217E" w:rsidP="00E30CF8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Divulgation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7C2432">
        <w:rPr>
          <w:noProof/>
        </w:rPr>
        <mc:AlternateContent>
          <mc:Choice Requires="wps">
            <w:drawing>
              <wp:anchor distT="0" distB="0" distL="114300" distR="114300" simplePos="0" relativeHeight="251659327" behindDoc="0" locked="0" layoutInCell="1" allowOverlap="1" wp14:anchorId="4424D253" wp14:editId="66192EA1">
                <wp:simplePos x="0" y="0"/>
                <wp:positionH relativeFrom="page">
                  <wp:posOffset>3495040</wp:posOffset>
                </wp:positionH>
                <wp:positionV relativeFrom="page">
                  <wp:posOffset>1031240</wp:posOffset>
                </wp:positionV>
                <wp:extent cx="3810000" cy="2565400"/>
                <wp:effectExtent l="0" t="0" r="0" b="0"/>
                <wp:wrapTight wrapText="bothSides">
                  <wp:wrapPolygon edited="0">
                    <wp:start x="0" y="0"/>
                    <wp:lineTo x="0" y="21386"/>
                    <wp:lineTo x="21456" y="21386"/>
                    <wp:lineTo x="21456" y="0"/>
                    <wp:lineTo x="0" y="0"/>
                  </wp:wrapPolygon>
                </wp:wrapTight>
                <wp:docPr id="22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5654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0FE93A41" w14:textId="77777777" w:rsidR="00AB217E" w:rsidRDefault="00AB217E" w:rsidP="00AE7EF1">
                            <w:pPr>
                              <w:pStyle w:val="BoxText"/>
                              <w:rPr>
                                <w:rFonts w:ascii="Cambria" w:hAnsi="Cambria"/>
                                <w:b/>
                                <w:sz w:val="28"/>
                                <w:szCs w:val="28"/>
                                <w:lang w:val="fr-CA"/>
                              </w:rPr>
                            </w:pPr>
                          </w:p>
                          <w:p w14:paraId="4B592CC6" w14:textId="2C496913" w:rsidR="00AB217E" w:rsidRPr="00F85028" w:rsidRDefault="00AB217E" w:rsidP="00AE7EF1">
                            <w:pPr>
                              <w:pStyle w:val="BoxText"/>
                              <w:rPr>
                                <w:rFonts w:ascii="Cambria" w:hAnsi="Cambria"/>
                                <w:b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F85028">
                              <w:rPr>
                                <w:rFonts w:ascii="Cambria" w:hAnsi="Cambria"/>
                                <w:b/>
                                <w:sz w:val="28"/>
                                <w:szCs w:val="28"/>
                                <w:lang w:val="fr-CA"/>
                              </w:rPr>
                              <w:t xml:space="preserve">MAINTENEZ VOTRE </w:t>
                            </w:r>
                            <w:r>
                              <w:rPr>
                                <w:rFonts w:ascii="Cambria" w:hAnsi="Cambria"/>
                                <w:b/>
                                <w:sz w:val="28"/>
                                <w:szCs w:val="28"/>
                                <w:lang w:val="fr-CA"/>
                              </w:rPr>
                              <w:t>AUTONOMIE FINANCIÈRE</w:t>
                            </w:r>
                          </w:p>
                          <w:p w14:paraId="45023FF3" w14:textId="5BD3893B" w:rsidR="00AB217E" w:rsidRPr="00F85028" w:rsidRDefault="00AB217E" w:rsidP="00F65186">
                            <w:pPr>
                              <w:pStyle w:val="HTMLPreformatted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inherit" w:hAnsi="inherit" w:hint="eastAsia"/>
                                <w:color w:val="FFFFFF" w:themeColor="background1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F85028">
                              <w:rPr>
                                <w:rFonts w:ascii="Times Roman" w:hAnsi="Times Roman" w:cs="Times Roman"/>
                                <w:color w:val="FFFFFF" w:themeColor="background1"/>
                                <w:sz w:val="28"/>
                                <w:szCs w:val="28"/>
                                <w:lang w:val="fr-CA"/>
                              </w:rPr>
                              <w:t xml:space="preserve">Financement de </w:t>
                            </w:r>
                            <w:r>
                              <w:rPr>
                                <w:rFonts w:ascii="Times Roman" w:hAnsi="Times Roman" w:cs="Times Roman"/>
                                <w:color w:val="FFFFFF" w:themeColor="background1"/>
                                <w:sz w:val="28"/>
                                <w:szCs w:val="28"/>
                                <w:lang w:val="fr-CA"/>
                              </w:rPr>
                              <w:t>dépenses liées à la retraite ou à des</w:t>
                            </w:r>
                            <w:r w:rsidRPr="00F85028">
                              <w:rPr>
                                <w:rFonts w:ascii="Times Roman" w:hAnsi="Times Roman" w:cs="Times Roman"/>
                                <w:color w:val="FFFFFF" w:themeColor="background1"/>
                                <w:sz w:val="28"/>
                                <w:szCs w:val="28"/>
                                <w:lang w:val="fr-CA"/>
                              </w:rPr>
                              <w:t xml:space="preserve"> soins de longue durée </w:t>
                            </w:r>
                            <w:r>
                              <w:rPr>
                                <w:rFonts w:ascii="inherit" w:hAnsi="inherit"/>
                                <w:color w:val="FFFFFF" w:themeColor="background1"/>
                                <w:sz w:val="28"/>
                                <w:szCs w:val="28"/>
                                <w:lang w:val="fr-CA"/>
                              </w:rPr>
                              <w:t>grâce à</w:t>
                            </w:r>
                            <w:r w:rsidRPr="00F85028">
                              <w:rPr>
                                <w:rFonts w:ascii="inherit" w:hAnsi="inherit"/>
                                <w:color w:val="FFFFFF" w:themeColor="background1"/>
                                <w:sz w:val="28"/>
                                <w:szCs w:val="28"/>
                                <w:lang w:val="fr-CA"/>
                              </w:rPr>
                              <w:t xml:space="preserve"> la réduction de l'impôt à la suite du reçu </w:t>
                            </w:r>
                            <w:r>
                              <w:rPr>
                                <w:rFonts w:ascii="inherit" w:hAnsi="inherit"/>
                                <w:color w:val="FFFFFF" w:themeColor="background1"/>
                                <w:sz w:val="28"/>
                                <w:szCs w:val="28"/>
                                <w:lang w:val="fr-CA"/>
                              </w:rPr>
                              <w:t>fiscal</w:t>
                            </w:r>
                          </w:p>
                          <w:p w14:paraId="024FFC59" w14:textId="727BBC07" w:rsidR="00AB217E" w:rsidRPr="00F85028" w:rsidRDefault="00AB217E" w:rsidP="007C2432">
                            <w:pPr>
                              <w:pStyle w:val="HTMLPreformatted"/>
                              <w:numPr>
                                <w:ilvl w:val="0"/>
                                <w:numId w:val="13"/>
                              </w:numPr>
                              <w:rPr>
                                <w:rFonts w:ascii="inherit" w:hAnsi="inherit" w:hint="eastAsia"/>
                                <w:color w:val="FFFFFF" w:themeColor="background1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F85028">
                              <w:rPr>
                                <w:rFonts w:ascii="Times Roman" w:hAnsi="Times Roman" w:cs="Times Roman"/>
                                <w:color w:val="FFFFFF" w:themeColor="background1"/>
                                <w:sz w:val="28"/>
                                <w:szCs w:val="28"/>
                                <w:lang w:val="fr-CA"/>
                              </w:rPr>
                              <w:t xml:space="preserve">Réallocation des bénéfices vers des </w:t>
                            </w:r>
                            <w:r>
                              <w:rPr>
                                <w:rFonts w:ascii="Times Roman" w:hAnsi="Times Roman" w:cs="Times Roman"/>
                                <w:color w:val="FFFFFF" w:themeColor="background1"/>
                                <w:sz w:val="28"/>
                                <w:szCs w:val="28"/>
                                <w:lang w:val="fr-CA"/>
                              </w:rPr>
                              <w:t xml:space="preserve">rentes ou des actifs </w:t>
                            </w:r>
                            <w:r w:rsidRPr="00F85028">
                              <w:rPr>
                                <w:rFonts w:ascii="Times Roman" w:hAnsi="Times Roman" w:cs="Times Roman"/>
                                <w:color w:val="FFFFFF" w:themeColor="background1"/>
                                <w:sz w:val="28"/>
                                <w:szCs w:val="28"/>
                                <w:lang w:val="fr-CA"/>
                              </w:rPr>
                              <w:t xml:space="preserve">produisant </w:t>
                            </w:r>
                            <w:r>
                              <w:rPr>
                                <w:rFonts w:ascii="Times Roman" w:hAnsi="Times Roman" w:cs="Times Roman"/>
                                <w:color w:val="FFFFFF" w:themeColor="background1"/>
                                <w:sz w:val="28"/>
                                <w:szCs w:val="28"/>
                                <w:lang w:val="fr-CA"/>
                              </w:rPr>
                              <w:t>des revenus</w:t>
                            </w:r>
                          </w:p>
                          <w:p w14:paraId="537BB199" w14:textId="0F12F79A" w:rsidR="00AB217E" w:rsidRPr="00F85028" w:rsidRDefault="00AB217E" w:rsidP="00AE7EF1">
                            <w:pPr>
                              <w:widowControl w:val="0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240" w:line="300" w:lineRule="atLeast"/>
                              <w:rPr>
                                <w:rFonts w:ascii="Times Roman" w:hAnsi="Times Roman" w:cs="Times Roman"/>
                                <w:color w:val="FFFFFF" w:themeColor="background1"/>
                                <w:sz w:val="28"/>
                                <w:szCs w:val="28"/>
                                <w:lang w:val="fr-CA"/>
                              </w:rPr>
                            </w:pPr>
                            <w:r w:rsidRPr="00F85028">
                              <w:rPr>
                                <w:rFonts w:ascii="Times Roman" w:hAnsi="Times Roman" w:cs="Times Roman"/>
                                <w:color w:val="FFFFFF" w:themeColor="background1"/>
                                <w:sz w:val="28"/>
                                <w:szCs w:val="28"/>
                                <w:lang w:val="fr-CA"/>
                              </w:rPr>
                              <w:t>Réduction ou paiement de dettes en suspens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24D253" id="Rectangle 45" o:spid="_x0000_s1041" style="position:absolute;left:0;text-align:left;margin-left:275.2pt;margin-top:81.2pt;width:300pt;height:202pt;z-index:25165932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" fillcolor="#636 [3204]" stroked="f">
                <v:textbox inset=",7.2pt,,7.2pt">
                  <w:txbxContent>
                    <w:p w14:paraId="0FE93A41" w14:textId="77777777" w:rsidR="00AB217E" w:rsidRDefault="00AB217E" w:rsidP="00AE7EF1">
                      <w:pPr>
                        <w:pStyle w:val="BoxText"/>
                        <w:rPr>
                          <w:rFonts w:ascii="Cambria" w:hAnsi="Cambria"/>
                          <w:b/>
                          <w:sz w:val="28"/>
                          <w:szCs w:val="28"/>
                          <w:lang w:val="fr-CA"/>
                        </w:rPr>
                      </w:pPr>
                    </w:p>
                    <w:p w14:paraId="4B592CC6" w14:textId="2C496913" w:rsidR="00AB217E" w:rsidRPr="00F85028" w:rsidRDefault="00AB217E" w:rsidP="00AE7EF1">
                      <w:pPr>
                        <w:pStyle w:val="BoxText"/>
                        <w:rPr>
                          <w:rFonts w:ascii="Cambria" w:hAnsi="Cambria"/>
                          <w:b/>
                          <w:sz w:val="28"/>
                          <w:szCs w:val="28"/>
                          <w:lang w:val="fr-CA"/>
                        </w:rPr>
                      </w:pPr>
                      <w:r w:rsidRPr="00F85028">
                        <w:rPr>
                          <w:rFonts w:ascii="Cambria" w:hAnsi="Cambria"/>
                          <w:b/>
                          <w:sz w:val="28"/>
                          <w:szCs w:val="28"/>
                          <w:lang w:val="fr-CA"/>
                        </w:rPr>
                        <w:t xml:space="preserve">MAINTENEZ VOTRE </w:t>
                      </w:r>
                      <w:r>
                        <w:rPr>
                          <w:rFonts w:ascii="Cambria" w:hAnsi="Cambria"/>
                          <w:b/>
                          <w:sz w:val="28"/>
                          <w:szCs w:val="28"/>
                          <w:lang w:val="fr-CA"/>
                        </w:rPr>
                        <w:t>AUTONOMIE FINANCIÈRE</w:t>
                      </w:r>
                    </w:p>
                    <w:p w14:paraId="45023FF3" w14:textId="5BD3893B" w:rsidR="00AB217E" w:rsidRPr="00F85028" w:rsidRDefault="00AB217E" w:rsidP="00F65186">
                      <w:pPr>
                        <w:pStyle w:val="HTMLPreformatted"/>
                        <w:numPr>
                          <w:ilvl w:val="0"/>
                          <w:numId w:val="13"/>
                        </w:numPr>
                        <w:rPr>
                          <w:rFonts w:ascii="inherit" w:hAnsi="inherit" w:hint="eastAsia"/>
                          <w:color w:val="FFFFFF" w:themeColor="background1"/>
                          <w:sz w:val="28"/>
                          <w:szCs w:val="28"/>
                          <w:lang w:val="fr-CA"/>
                        </w:rPr>
                      </w:pPr>
                      <w:r w:rsidRPr="00F85028">
                        <w:rPr>
                          <w:rFonts w:ascii="Times Roman" w:hAnsi="Times Roman" w:cs="Times Roman"/>
                          <w:color w:val="FFFFFF" w:themeColor="background1"/>
                          <w:sz w:val="28"/>
                          <w:szCs w:val="28"/>
                          <w:lang w:val="fr-CA"/>
                        </w:rPr>
                        <w:t xml:space="preserve">Financement de </w:t>
                      </w:r>
                      <w:r>
                        <w:rPr>
                          <w:rFonts w:ascii="Times Roman" w:hAnsi="Times Roman" w:cs="Times Roman"/>
                          <w:color w:val="FFFFFF" w:themeColor="background1"/>
                          <w:sz w:val="28"/>
                          <w:szCs w:val="28"/>
                          <w:lang w:val="fr-CA"/>
                        </w:rPr>
                        <w:t>dépenses liées à la retraite ou à des</w:t>
                      </w:r>
                      <w:r w:rsidRPr="00F85028">
                        <w:rPr>
                          <w:rFonts w:ascii="Times Roman" w:hAnsi="Times Roman" w:cs="Times Roman"/>
                          <w:color w:val="FFFFFF" w:themeColor="background1"/>
                          <w:sz w:val="28"/>
                          <w:szCs w:val="28"/>
                          <w:lang w:val="fr-CA"/>
                        </w:rPr>
                        <w:t xml:space="preserve"> soins de longue durée </w:t>
                      </w:r>
                      <w:r>
                        <w:rPr>
                          <w:rFonts w:ascii="inherit" w:hAnsi="inherit"/>
                          <w:color w:val="FFFFFF" w:themeColor="background1"/>
                          <w:sz w:val="28"/>
                          <w:szCs w:val="28"/>
                          <w:lang w:val="fr-CA"/>
                        </w:rPr>
                        <w:t>grâce à</w:t>
                      </w:r>
                      <w:r w:rsidRPr="00F85028">
                        <w:rPr>
                          <w:rFonts w:ascii="inherit" w:hAnsi="inherit"/>
                          <w:color w:val="FFFFFF" w:themeColor="background1"/>
                          <w:sz w:val="28"/>
                          <w:szCs w:val="28"/>
                          <w:lang w:val="fr-CA"/>
                        </w:rPr>
                        <w:t xml:space="preserve"> la réduction de l'impôt à la suite du reçu </w:t>
                      </w:r>
                      <w:r>
                        <w:rPr>
                          <w:rFonts w:ascii="inherit" w:hAnsi="inherit"/>
                          <w:color w:val="FFFFFF" w:themeColor="background1"/>
                          <w:sz w:val="28"/>
                          <w:szCs w:val="28"/>
                          <w:lang w:val="fr-CA"/>
                        </w:rPr>
                        <w:t>fiscal</w:t>
                      </w:r>
                    </w:p>
                    <w:p w14:paraId="024FFC59" w14:textId="727BBC07" w:rsidR="00AB217E" w:rsidRPr="00F85028" w:rsidRDefault="00AB217E" w:rsidP="007C2432">
                      <w:pPr>
                        <w:pStyle w:val="HTMLPreformatted"/>
                        <w:numPr>
                          <w:ilvl w:val="0"/>
                          <w:numId w:val="13"/>
                        </w:numPr>
                        <w:rPr>
                          <w:rFonts w:ascii="inherit" w:hAnsi="inherit" w:hint="eastAsia"/>
                          <w:color w:val="FFFFFF" w:themeColor="background1"/>
                          <w:sz w:val="28"/>
                          <w:szCs w:val="28"/>
                          <w:lang w:val="fr-CA"/>
                        </w:rPr>
                      </w:pPr>
                      <w:r w:rsidRPr="00F85028">
                        <w:rPr>
                          <w:rFonts w:ascii="Times Roman" w:hAnsi="Times Roman" w:cs="Times Roman"/>
                          <w:color w:val="FFFFFF" w:themeColor="background1"/>
                          <w:sz w:val="28"/>
                          <w:szCs w:val="28"/>
                          <w:lang w:val="fr-CA"/>
                        </w:rPr>
                        <w:t xml:space="preserve">Réallocation des bénéfices vers des </w:t>
                      </w:r>
                      <w:r>
                        <w:rPr>
                          <w:rFonts w:ascii="Times Roman" w:hAnsi="Times Roman" w:cs="Times Roman"/>
                          <w:color w:val="FFFFFF" w:themeColor="background1"/>
                          <w:sz w:val="28"/>
                          <w:szCs w:val="28"/>
                          <w:lang w:val="fr-CA"/>
                        </w:rPr>
                        <w:t xml:space="preserve">rentes ou des actifs </w:t>
                      </w:r>
                      <w:r w:rsidRPr="00F85028">
                        <w:rPr>
                          <w:rFonts w:ascii="Times Roman" w:hAnsi="Times Roman" w:cs="Times Roman"/>
                          <w:color w:val="FFFFFF" w:themeColor="background1"/>
                          <w:sz w:val="28"/>
                          <w:szCs w:val="28"/>
                          <w:lang w:val="fr-CA"/>
                        </w:rPr>
                        <w:t xml:space="preserve">produisant </w:t>
                      </w:r>
                      <w:r>
                        <w:rPr>
                          <w:rFonts w:ascii="Times Roman" w:hAnsi="Times Roman" w:cs="Times Roman"/>
                          <w:color w:val="FFFFFF" w:themeColor="background1"/>
                          <w:sz w:val="28"/>
                          <w:szCs w:val="28"/>
                          <w:lang w:val="fr-CA"/>
                        </w:rPr>
                        <w:t>des revenus</w:t>
                      </w:r>
                    </w:p>
                    <w:p w14:paraId="537BB199" w14:textId="0F12F79A" w:rsidR="00AB217E" w:rsidRPr="00F85028" w:rsidRDefault="00AB217E" w:rsidP="00AE7EF1">
                      <w:pPr>
                        <w:widowControl w:val="0"/>
                        <w:numPr>
                          <w:ilvl w:val="0"/>
                          <w:numId w:val="12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240" w:line="300" w:lineRule="atLeast"/>
                        <w:rPr>
                          <w:rFonts w:ascii="Times Roman" w:hAnsi="Times Roman" w:cs="Times Roman"/>
                          <w:color w:val="FFFFFF" w:themeColor="background1"/>
                          <w:sz w:val="28"/>
                          <w:szCs w:val="28"/>
                          <w:lang w:val="fr-CA"/>
                        </w:rPr>
                      </w:pPr>
                      <w:r w:rsidRPr="00F85028">
                        <w:rPr>
                          <w:rFonts w:ascii="Times Roman" w:hAnsi="Times Roman" w:cs="Times Roman"/>
                          <w:color w:val="FFFFFF" w:themeColor="background1"/>
                          <w:sz w:val="28"/>
                          <w:szCs w:val="28"/>
                          <w:lang w:val="fr-CA"/>
                        </w:rPr>
                        <w:t>Réduction ou paiement de dettes en suspens</w:t>
                      </w:r>
                    </w:p>
                  </w:txbxContent>
                </v:textbox>
                <w10:wrap type="tight" anchorx="page" anchory="page"/>
              </v:rect>
            </w:pict>
          </mc:Fallback>
        </mc:AlternateContent>
      </w:r>
      <w:r w:rsidR="00C826D5">
        <w:rPr>
          <w:noProof/>
        </w:rPr>
        <mc:AlternateContent>
          <mc:Choice Requires="wps">
            <w:drawing>
              <wp:anchor distT="0" distB="0" distL="114300" distR="114300" simplePos="0" relativeHeight="251675711" behindDoc="0" locked="0" layoutInCell="1" allowOverlap="1" wp14:anchorId="63384F24" wp14:editId="06402642">
                <wp:simplePos x="0" y="0"/>
                <wp:positionH relativeFrom="page">
                  <wp:posOffset>500380</wp:posOffset>
                </wp:positionH>
                <wp:positionV relativeFrom="page">
                  <wp:posOffset>4033520</wp:posOffset>
                </wp:positionV>
                <wp:extent cx="6774180" cy="487680"/>
                <wp:effectExtent l="0" t="0" r="7620" b="0"/>
                <wp:wrapThrough wrapText="bothSides">
                  <wp:wrapPolygon edited="0">
                    <wp:start x="0" y="0"/>
                    <wp:lineTo x="0" y="20250"/>
                    <wp:lineTo x="21543" y="20250"/>
                    <wp:lineTo x="21543" y="0"/>
                    <wp:lineTo x="0" y="0"/>
                  </wp:wrapPolygon>
                </wp:wrapThrough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74180" cy="4876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95F621" w14:textId="4D374210" w:rsidR="00AB217E" w:rsidRPr="009465EF" w:rsidRDefault="00AB217E" w:rsidP="00C826D5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fr-CA"/>
                              </w:rPr>
                            </w:pPr>
                            <w:r w:rsidRPr="009465EF">
                              <w:rPr>
                                <w:sz w:val="48"/>
                                <w:szCs w:val="48"/>
                                <w:lang w:val="fr-CA"/>
                              </w:rPr>
                              <w:t>P</w:t>
                            </w:r>
                            <w:r>
                              <w:rPr>
                                <w:sz w:val="48"/>
                                <w:szCs w:val="48"/>
                                <w:lang w:val="fr-CA"/>
                              </w:rPr>
                              <w:t>rocessus de d</w:t>
                            </w:r>
                            <w:r w:rsidRPr="009465EF">
                              <w:rPr>
                                <w:sz w:val="48"/>
                                <w:szCs w:val="48"/>
                                <w:lang w:val="fr-CA"/>
                              </w:rPr>
                              <w:t>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84F24" id="Text Box 5" o:spid="_x0000_s1042" type="#_x0000_t202" style="position:absolute;left:0;text-align:left;margin-left:39.4pt;margin-top:317.6pt;width:533.4pt;height:38.4pt;z-index:2516757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" fillcolor="#dacee0 [1950]" stroked="f">
                <v:textbox>
                  <w:txbxContent>
                    <w:p w14:paraId="5F95F621" w14:textId="4D374210" w:rsidR="00AB217E" w:rsidRPr="009465EF" w:rsidRDefault="00AB217E" w:rsidP="00C826D5">
                      <w:pPr>
                        <w:jc w:val="center"/>
                        <w:rPr>
                          <w:sz w:val="48"/>
                          <w:szCs w:val="48"/>
                          <w:lang w:val="fr-CA"/>
                        </w:rPr>
                      </w:pPr>
                      <w:r w:rsidRPr="009465EF">
                        <w:rPr>
                          <w:sz w:val="48"/>
                          <w:szCs w:val="48"/>
                          <w:lang w:val="fr-CA"/>
                        </w:rPr>
                        <w:t>P</w:t>
                      </w:r>
                      <w:r>
                        <w:rPr>
                          <w:sz w:val="48"/>
                          <w:szCs w:val="48"/>
                          <w:lang w:val="fr-CA"/>
                        </w:rPr>
                        <w:t>rocessus de d</w:t>
                      </w:r>
                      <w:r w:rsidRPr="009465EF">
                        <w:rPr>
                          <w:sz w:val="48"/>
                          <w:szCs w:val="48"/>
                          <w:lang w:val="fr-CA"/>
                        </w:rPr>
                        <w:t>on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C826D5">
        <w:rPr>
          <w:noProof/>
        </w:rPr>
        <w:drawing>
          <wp:anchor distT="0" distB="0" distL="114300" distR="114300" simplePos="0" relativeHeight="251666495" behindDoc="0" locked="0" layoutInCell="1" allowOverlap="1" wp14:anchorId="10429EEF" wp14:editId="6282DC79">
            <wp:simplePos x="0" y="0"/>
            <wp:positionH relativeFrom="page">
              <wp:posOffset>500380</wp:posOffset>
            </wp:positionH>
            <wp:positionV relativeFrom="page">
              <wp:posOffset>4338320</wp:posOffset>
            </wp:positionV>
            <wp:extent cx="6743700" cy="2174240"/>
            <wp:effectExtent l="12700" t="0" r="38100" b="0"/>
            <wp:wrapThrough wrapText="bothSides">
              <wp:wrapPolygon edited="0">
                <wp:start x="81" y="4794"/>
                <wp:lineTo x="-41" y="5173"/>
                <wp:lineTo x="-41" y="16276"/>
                <wp:lineTo x="81" y="16654"/>
                <wp:lineTo x="21478" y="16654"/>
                <wp:lineTo x="21681" y="15266"/>
                <wp:lineTo x="21681" y="6561"/>
                <wp:lineTo x="21600" y="5678"/>
                <wp:lineTo x="21478" y="4794"/>
                <wp:lineTo x="81" y="4794"/>
              </wp:wrapPolygon>
            </wp:wrapThrough>
            <wp:docPr id="292" name="Diagram 29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08FB">
        <w:rPr>
          <w:noProof/>
        </w:rPr>
        <w:drawing>
          <wp:anchor distT="0" distB="0" distL="114300" distR="114300" simplePos="0" relativeHeight="251670591" behindDoc="0" locked="0" layoutInCell="1" allowOverlap="1" wp14:anchorId="5ED347BF" wp14:editId="2A8DBA15">
            <wp:simplePos x="0" y="0"/>
            <wp:positionH relativeFrom="page">
              <wp:posOffset>500380</wp:posOffset>
            </wp:positionH>
            <wp:positionV relativeFrom="page">
              <wp:posOffset>1457960</wp:posOffset>
            </wp:positionV>
            <wp:extent cx="2994660" cy="1996440"/>
            <wp:effectExtent l="0" t="0" r="2540" b="10160"/>
            <wp:wrapThrough wrapText="bothSides">
              <wp:wrapPolygon edited="0">
                <wp:start x="0" y="0"/>
                <wp:lineTo x="0" y="21435"/>
                <wp:lineTo x="21435" y="21435"/>
                <wp:lineTo x="21435" y="0"/>
                <wp:lineTo x="0" y="0"/>
              </wp:wrapPolygon>
            </wp:wrapThrough>
            <wp:docPr id="295" name="Picture 295" descr="Macintosh HD:Users:rachelgauvin:Dropbox (PENTOR Finance):PFC - Sales:Promotional Materials:Logos:PFC Logo Final:PENTOR Logos:PEN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rachelgauvin:Dropbox (PENTOR Finance):PFC - Sales:Promotional Materials:Logos:PFC Logo Final:PENTOR Logos:PENTO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199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2" w:name="_LastPageContents"/>
      <w:r w:rsidR="00C93D99">
        <w:t xml:space="preserve"> </w:t>
      </w:r>
      <w:bookmarkEnd w:id="2"/>
    </w:p>
    <w:sectPr w:rsidR="000B75E2" w:rsidSect="00C93D99">
      <w:headerReference w:type="default" r:id="rId13"/>
      <w:footerReference w:type="default" r:id="rId14"/>
      <w:pgSz w:w="12240" w:h="15840"/>
      <w:pgMar w:top="720" w:right="720" w:bottom="720" w:left="72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6750D" w14:textId="77777777" w:rsidR="00CC0FB2" w:rsidRDefault="00CC0FB2">
      <w:pPr>
        <w:spacing w:after="0"/>
      </w:pPr>
      <w:r>
        <w:separator/>
      </w:r>
    </w:p>
  </w:endnote>
  <w:endnote w:type="continuationSeparator" w:id="0">
    <w:p w14:paraId="56A6E8B3" w14:textId="77777777" w:rsidR="00CC0FB2" w:rsidRDefault="00CC0F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sto MT">
    <w:panose1 w:val="02040603050505030304"/>
    <w:charset w:val="4D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42FCB" w14:textId="77777777" w:rsidR="00AB217E" w:rsidRDefault="00AB217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2FF12F37" wp14:editId="52AD29C5">
              <wp:simplePos x="0" y="0"/>
              <wp:positionH relativeFrom="page">
                <wp:posOffset>6908800</wp:posOffset>
              </wp:positionH>
              <wp:positionV relativeFrom="page">
                <wp:posOffset>9676130</wp:posOffset>
              </wp:positionV>
              <wp:extent cx="406400" cy="228600"/>
              <wp:effectExtent l="0" t="0" r="0" b="127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4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18E881" w14:textId="77777777" w:rsidR="00AB217E" w:rsidRPr="00460DA0" w:rsidRDefault="00AB217E" w:rsidP="00CB1A25">
                          <w:pPr>
                            <w:spacing w:after="0"/>
                            <w:jc w:val="right"/>
                            <w:rPr>
                              <w:rStyle w:val="PageNumber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31F7D" w:rsidRPr="00331F7D">
                            <w:rPr>
                              <w:rStyle w:val="PageNumber"/>
                              <w:noProof/>
                            </w:rPr>
                            <w:t>2</w:t>
                          </w:r>
                          <w:r>
                            <w:rPr>
                              <w:rStyle w:val="PageNumber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F12F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3" type="#_x0000_t202" style="position:absolute;margin-left:544pt;margin-top:761.9pt;width:32pt;height:18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" filled="f" stroked="f">
              <v:textbox inset="0,0,0,0">
                <w:txbxContent>
                  <w:p w14:paraId="2A18E881" w14:textId="77777777" w:rsidR="00AB217E" w:rsidRPr="00460DA0" w:rsidRDefault="00AB217E" w:rsidP="00CB1A25">
                    <w:pPr>
                      <w:spacing w:after="0"/>
                      <w:jc w:val="right"/>
                      <w:rPr>
                        <w:rStyle w:val="PageNumber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31F7D" w:rsidRPr="00331F7D">
                      <w:rPr>
                        <w:rStyle w:val="PageNumber"/>
                        <w:noProof/>
                      </w:rPr>
                      <w:t>2</w:t>
                    </w:r>
                    <w:r>
                      <w:rPr>
                        <w:rStyle w:val="PageNumber"/>
                        <w:noProof/>
                      </w:rPr>
                      <w:fldChar w:fldCharType="end"/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6D2AC" w14:textId="77777777" w:rsidR="00CC0FB2" w:rsidRDefault="00CC0FB2">
      <w:pPr>
        <w:spacing w:after="0"/>
      </w:pPr>
      <w:r>
        <w:separator/>
      </w:r>
    </w:p>
  </w:footnote>
  <w:footnote w:type="continuationSeparator" w:id="0">
    <w:p w14:paraId="379FE699" w14:textId="77777777" w:rsidR="00CC0FB2" w:rsidRDefault="00CC0FB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7519A" w14:textId="6EAA4D55" w:rsidR="00AB217E" w:rsidRDefault="00AB217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9DBD93F" wp14:editId="16659B2F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6858000" cy="274320"/>
              <wp:effectExtent l="0" t="0" r="0" b="508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0" cy="274320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9B84B9" id="Rectangle 5" o:spid="_x0000_s1026" style="position:absolute;margin-left:36pt;margin-top:36pt;width:540pt;height:21.6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" fillcolor="#996 [3207]" stroked="f">
              <v:textbox inset=",7.2pt,,7.2p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C965D1"/>
    <w:multiLevelType w:val="hybridMultilevel"/>
    <w:tmpl w:val="90EC2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C68CC"/>
    <w:multiLevelType w:val="multilevel"/>
    <w:tmpl w:val="EEB42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17BC3"/>
    <w:multiLevelType w:val="hybridMultilevel"/>
    <w:tmpl w:val="91EC8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040AF7"/>
    <w:multiLevelType w:val="hybridMultilevel"/>
    <w:tmpl w:val="7A7A1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1B57BC"/>
    <w:multiLevelType w:val="hybridMultilevel"/>
    <w:tmpl w:val="1D9A1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168C5"/>
    <w:multiLevelType w:val="hybridMultilevel"/>
    <w:tmpl w:val="3B42C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1523B0"/>
    <w:multiLevelType w:val="hybridMultilevel"/>
    <w:tmpl w:val="A7F02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972201"/>
    <w:multiLevelType w:val="hybridMultilevel"/>
    <w:tmpl w:val="51A212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98755D9"/>
    <w:multiLevelType w:val="hybridMultilevel"/>
    <w:tmpl w:val="4080E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C13B4C"/>
    <w:multiLevelType w:val="hybridMultilevel"/>
    <w:tmpl w:val="07E66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631478"/>
    <w:multiLevelType w:val="hybridMultilevel"/>
    <w:tmpl w:val="D1623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78349C"/>
    <w:multiLevelType w:val="hybridMultilevel"/>
    <w:tmpl w:val="097C2284"/>
    <w:lvl w:ilvl="0" w:tplc="3800AF06">
      <w:start w:val="1"/>
      <w:numFmt w:val="decimal"/>
      <w:pStyle w:val="List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80E86"/>
    <w:multiLevelType w:val="hybridMultilevel"/>
    <w:tmpl w:val="D1229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4"/>
  </w:num>
  <w:num w:numId="8">
    <w:abstractNumId w:val="13"/>
  </w:num>
  <w:num w:numId="9">
    <w:abstractNumId w:val="0"/>
  </w:num>
  <w:num w:numId="10">
    <w:abstractNumId w:val="8"/>
  </w:num>
  <w:num w:numId="11">
    <w:abstractNumId w:val="1"/>
  </w:num>
  <w:num w:numId="12">
    <w:abstractNumId w:val="3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10"/>
    <w:docVar w:name="OpenInPublishingView" w:val="0"/>
    <w:docVar w:name="ShowStaticGuides" w:val="1"/>
  </w:docVars>
  <w:rsids>
    <w:rsidRoot w:val="000B75E2"/>
    <w:rsid w:val="000353C4"/>
    <w:rsid w:val="00082324"/>
    <w:rsid w:val="000B2014"/>
    <w:rsid w:val="000B75E2"/>
    <w:rsid w:val="000D6810"/>
    <w:rsid w:val="00125A32"/>
    <w:rsid w:val="00142EBB"/>
    <w:rsid w:val="00150036"/>
    <w:rsid w:val="00154415"/>
    <w:rsid w:val="0015553D"/>
    <w:rsid w:val="0016037D"/>
    <w:rsid w:val="001A3A81"/>
    <w:rsid w:val="001C56D0"/>
    <w:rsid w:val="001E7971"/>
    <w:rsid w:val="001F68CA"/>
    <w:rsid w:val="002A590D"/>
    <w:rsid w:val="002B2C2B"/>
    <w:rsid w:val="002B2C5D"/>
    <w:rsid w:val="00331006"/>
    <w:rsid w:val="00331F7D"/>
    <w:rsid w:val="00360AB5"/>
    <w:rsid w:val="003A0E07"/>
    <w:rsid w:val="00436ED6"/>
    <w:rsid w:val="004611DA"/>
    <w:rsid w:val="004669E0"/>
    <w:rsid w:val="004950F8"/>
    <w:rsid w:val="00496EA0"/>
    <w:rsid w:val="004C3CB3"/>
    <w:rsid w:val="004D434F"/>
    <w:rsid w:val="004D667D"/>
    <w:rsid w:val="005008FB"/>
    <w:rsid w:val="005332D5"/>
    <w:rsid w:val="005554AB"/>
    <w:rsid w:val="005F1CFF"/>
    <w:rsid w:val="0062165C"/>
    <w:rsid w:val="00631BD7"/>
    <w:rsid w:val="00645D56"/>
    <w:rsid w:val="006774ED"/>
    <w:rsid w:val="006A1EEB"/>
    <w:rsid w:val="006C40EE"/>
    <w:rsid w:val="006E6AD1"/>
    <w:rsid w:val="00705902"/>
    <w:rsid w:val="00723EDD"/>
    <w:rsid w:val="007B6013"/>
    <w:rsid w:val="007C2432"/>
    <w:rsid w:val="0080734B"/>
    <w:rsid w:val="0081464F"/>
    <w:rsid w:val="008225F4"/>
    <w:rsid w:val="008441D8"/>
    <w:rsid w:val="00916637"/>
    <w:rsid w:val="00936E29"/>
    <w:rsid w:val="009465EF"/>
    <w:rsid w:val="009527BE"/>
    <w:rsid w:val="009C3E40"/>
    <w:rsid w:val="00A00002"/>
    <w:rsid w:val="00A045FF"/>
    <w:rsid w:val="00A93F76"/>
    <w:rsid w:val="00AB217E"/>
    <w:rsid w:val="00AC1AC9"/>
    <w:rsid w:val="00AD231D"/>
    <w:rsid w:val="00AE7EF1"/>
    <w:rsid w:val="00B03F42"/>
    <w:rsid w:val="00B2277F"/>
    <w:rsid w:val="00B70E2C"/>
    <w:rsid w:val="00B85E3E"/>
    <w:rsid w:val="00BE2E39"/>
    <w:rsid w:val="00C826D5"/>
    <w:rsid w:val="00C900F4"/>
    <w:rsid w:val="00C93D99"/>
    <w:rsid w:val="00CB1A25"/>
    <w:rsid w:val="00CC0FB2"/>
    <w:rsid w:val="00D24A29"/>
    <w:rsid w:val="00D75555"/>
    <w:rsid w:val="00D75B59"/>
    <w:rsid w:val="00DB36C2"/>
    <w:rsid w:val="00DC2875"/>
    <w:rsid w:val="00DD52CA"/>
    <w:rsid w:val="00DF33D9"/>
    <w:rsid w:val="00E06A07"/>
    <w:rsid w:val="00E30CF8"/>
    <w:rsid w:val="00F2575F"/>
    <w:rsid w:val="00F65186"/>
    <w:rsid w:val="00F732F1"/>
    <w:rsid w:val="00F85028"/>
    <w:rsid w:val="00FB6F21"/>
    <w:rsid w:val="00FD3B3F"/>
    <w:rsid w:val="00FE2C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9EA189"/>
  <w15:docId w15:val="{06F4EAB0-4818-6B42-9BA5-890D7C552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826D5"/>
  </w:style>
  <w:style w:type="paragraph" w:styleId="Heading1">
    <w:name w:val="heading 1"/>
    <w:basedOn w:val="Normal"/>
    <w:link w:val="Heading1Char"/>
    <w:rsid w:val="00334D77"/>
    <w:pPr>
      <w:spacing w:after="0"/>
      <w:outlineLvl w:val="0"/>
    </w:pPr>
    <w:rPr>
      <w:rFonts w:asciiTheme="majorHAnsi" w:eastAsiaTheme="majorEastAsia" w:hAnsiTheme="majorHAnsi" w:cstheme="majorBidi"/>
      <w:bCs/>
      <w:color w:val="FFFFFF" w:themeColor="background1"/>
      <w:sz w:val="48"/>
      <w:szCs w:val="32"/>
    </w:rPr>
  </w:style>
  <w:style w:type="paragraph" w:styleId="Heading2">
    <w:name w:val="heading 2"/>
    <w:basedOn w:val="Normal"/>
    <w:link w:val="Heading2Char"/>
    <w:rsid w:val="00334D77"/>
    <w:pPr>
      <w:spacing w:after="0"/>
      <w:outlineLvl w:val="1"/>
    </w:pPr>
    <w:rPr>
      <w:rFonts w:asciiTheme="majorHAnsi" w:eastAsiaTheme="majorEastAsia" w:hAnsiTheme="majorHAnsi" w:cstheme="majorBidi"/>
      <w:bCs/>
      <w:color w:val="FFFFFF" w:themeColor="background1"/>
      <w:sz w:val="36"/>
      <w:szCs w:val="26"/>
    </w:rPr>
  </w:style>
  <w:style w:type="paragraph" w:styleId="Heading3">
    <w:name w:val="heading 3"/>
    <w:basedOn w:val="Normal"/>
    <w:link w:val="Heading3Char"/>
    <w:rsid w:val="005A467B"/>
    <w:pPr>
      <w:spacing w:after="0"/>
      <w:outlineLvl w:val="2"/>
    </w:pPr>
    <w:rPr>
      <w:rFonts w:asciiTheme="majorHAnsi" w:eastAsiaTheme="majorEastAsia" w:hAnsiTheme="majorHAnsi" w:cstheme="majorBidi"/>
      <w:bCs/>
      <w:color w:val="330F42" w:themeColor="accent2"/>
      <w:sz w:val="40"/>
    </w:rPr>
  </w:style>
  <w:style w:type="paragraph" w:styleId="Heading4">
    <w:name w:val="heading 4"/>
    <w:basedOn w:val="Normal"/>
    <w:link w:val="Heading4Char"/>
    <w:rsid w:val="004778B9"/>
    <w:pPr>
      <w:spacing w:after="0"/>
      <w:outlineLvl w:val="3"/>
    </w:pPr>
    <w:rPr>
      <w:rFonts w:asciiTheme="majorHAnsi" w:eastAsiaTheme="majorEastAsia" w:hAnsiTheme="majorHAnsi" w:cstheme="majorBidi"/>
      <w:bCs/>
      <w:iCs/>
      <w:color w:val="2B142D" w:themeColor="text2"/>
      <w:sz w:val="60"/>
    </w:rPr>
  </w:style>
  <w:style w:type="paragraph" w:styleId="Heading5">
    <w:name w:val="heading 5"/>
    <w:basedOn w:val="Normal"/>
    <w:link w:val="Heading5Char"/>
    <w:rsid w:val="00637E75"/>
    <w:pPr>
      <w:spacing w:before="200" w:after="0"/>
      <w:outlineLvl w:val="4"/>
    </w:pPr>
    <w:rPr>
      <w:rFonts w:asciiTheme="majorHAnsi" w:eastAsiaTheme="majorEastAsia" w:hAnsiTheme="majorHAnsi" w:cstheme="majorBidi"/>
      <w:color w:val="262626" w:themeColor="text1" w:themeTint="D9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1901"/>
    <w:pPr>
      <w:spacing w:after="0"/>
    </w:pPr>
    <w:rPr>
      <w:color w:val="FFFFFF" w:themeColor="background1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01901"/>
    <w:rPr>
      <w:color w:val="FFFFFF" w:themeColor="background1"/>
      <w:sz w:val="22"/>
    </w:rPr>
  </w:style>
  <w:style w:type="paragraph" w:styleId="Footer">
    <w:name w:val="footer"/>
    <w:basedOn w:val="Normal"/>
    <w:link w:val="FooterChar"/>
    <w:uiPriority w:val="99"/>
    <w:unhideWhenUsed/>
    <w:rsid w:val="00B3465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34655"/>
  </w:style>
  <w:style w:type="character" w:styleId="PageNumber">
    <w:name w:val="page number"/>
    <w:basedOn w:val="DefaultParagraphFont"/>
    <w:uiPriority w:val="99"/>
    <w:semiHidden/>
    <w:unhideWhenUsed/>
    <w:rsid w:val="00460DA0"/>
    <w:rPr>
      <w:color w:val="2B142D" w:themeColor="text2"/>
      <w:sz w:val="20"/>
    </w:rPr>
  </w:style>
  <w:style w:type="paragraph" w:customStyle="1" w:styleId="BoxPageNumbers">
    <w:name w:val="Box Page Numbers"/>
    <w:basedOn w:val="Normal"/>
    <w:qFormat/>
    <w:rsid w:val="00CB1A25"/>
    <w:pPr>
      <w:spacing w:after="0" w:line="300" w:lineRule="exact"/>
      <w:jc w:val="center"/>
    </w:pPr>
    <w:rPr>
      <w:color w:val="FFFFFF" w:themeColor="background1"/>
      <w:sz w:val="2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3244B"/>
    <w:pPr>
      <w:spacing w:after="0" w:line="252" w:lineRule="auto"/>
    </w:pPr>
    <w:rPr>
      <w:color w:val="262626" w:themeColor="text1" w:themeTint="D9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3244B"/>
    <w:rPr>
      <w:color w:val="262626" w:themeColor="text1" w:themeTint="D9"/>
      <w:sz w:val="20"/>
    </w:rPr>
  </w:style>
  <w:style w:type="paragraph" w:styleId="Title">
    <w:name w:val="Title"/>
    <w:basedOn w:val="Normal"/>
    <w:link w:val="TitleChar"/>
    <w:uiPriority w:val="10"/>
    <w:qFormat/>
    <w:rsid w:val="00DC5944"/>
    <w:pPr>
      <w:spacing w:after="0" w:line="1240" w:lineRule="exact"/>
      <w:jc w:val="center"/>
    </w:pPr>
    <w:rPr>
      <w:rFonts w:asciiTheme="majorHAnsi" w:eastAsiaTheme="majorEastAsia" w:hAnsiTheme="majorHAnsi" w:cstheme="majorBidi"/>
      <w:color w:val="C3AFCC" w:themeColor="background2"/>
      <w:sz w:val="12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5944"/>
    <w:rPr>
      <w:rFonts w:asciiTheme="majorHAnsi" w:eastAsiaTheme="majorEastAsia" w:hAnsiTheme="majorHAnsi" w:cstheme="majorBidi"/>
      <w:color w:val="C3AFCC" w:themeColor="background2"/>
      <w:sz w:val="120"/>
      <w:szCs w:val="52"/>
    </w:rPr>
  </w:style>
  <w:style w:type="character" w:customStyle="1" w:styleId="Heading1Char">
    <w:name w:val="Heading 1 Char"/>
    <w:basedOn w:val="DefaultParagraphFont"/>
    <w:link w:val="Heading1"/>
    <w:rsid w:val="00334D77"/>
    <w:rPr>
      <w:rFonts w:asciiTheme="majorHAnsi" w:eastAsiaTheme="majorEastAsia" w:hAnsiTheme="majorHAnsi" w:cstheme="majorBidi"/>
      <w:bCs/>
      <w:color w:val="FFFFFF" w:themeColor="background1"/>
      <w:sz w:val="48"/>
      <w:szCs w:val="32"/>
    </w:rPr>
  </w:style>
  <w:style w:type="character" w:customStyle="1" w:styleId="Heading2Char">
    <w:name w:val="Heading 2 Char"/>
    <w:basedOn w:val="DefaultParagraphFont"/>
    <w:link w:val="Heading2"/>
    <w:rsid w:val="00334D77"/>
    <w:rPr>
      <w:rFonts w:asciiTheme="majorHAnsi" w:eastAsiaTheme="majorEastAsia" w:hAnsiTheme="majorHAnsi" w:cstheme="majorBidi"/>
      <w:bCs/>
      <w:color w:val="FFFFFF" w:themeColor="background1"/>
      <w:sz w:val="36"/>
      <w:szCs w:val="26"/>
    </w:rPr>
  </w:style>
  <w:style w:type="paragraph" w:customStyle="1" w:styleId="Header-Right">
    <w:name w:val="Header - Right"/>
    <w:basedOn w:val="Header"/>
    <w:qFormat/>
    <w:rsid w:val="00201901"/>
    <w:pPr>
      <w:jc w:val="right"/>
    </w:pPr>
  </w:style>
  <w:style w:type="paragraph" w:styleId="BodyText">
    <w:name w:val="Body Text"/>
    <w:basedOn w:val="Normal"/>
    <w:link w:val="BodyTextChar"/>
    <w:uiPriority w:val="99"/>
    <w:rsid w:val="00637E75"/>
    <w:pPr>
      <w:spacing w:after="120"/>
    </w:pPr>
    <w:rPr>
      <w:color w:val="262626" w:themeColor="text1" w:themeTint="D9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637E75"/>
    <w:rPr>
      <w:color w:val="262626" w:themeColor="text1" w:themeTint="D9"/>
      <w:sz w:val="22"/>
    </w:rPr>
  </w:style>
  <w:style w:type="paragraph" w:styleId="Subtitle">
    <w:name w:val="Subtitle"/>
    <w:basedOn w:val="Normal"/>
    <w:link w:val="SubtitleChar"/>
    <w:rsid w:val="00831535"/>
    <w:pPr>
      <w:numPr>
        <w:ilvl w:val="1"/>
      </w:numPr>
      <w:spacing w:after="0" w:line="1120" w:lineRule="exact"/>
    </w:pPr>
    <w:rPr>
      <w:rFonts w:asciiTheme="majorHAnsi" w:eastAsiaTheme="majorEastAsia" w:hAnsiTheme="majorHAnsi" w:cstheme="majorBidi"/>
      <w:iCs/>
      <w:color w:val="FFFFFF" w:themeColor="background1"/>
      <w:sz w:val="108"/>
    </w:rPr>
  </w:style>
  <w:style w:type="character" w:customStyle="1" w:styleId="SubtitleChar">
    <w:name w:val="Subtitle Char"/>
    <w:basedOn w:val="DefaultParagraphFont"/>
    <w:link w:val="Subtitle"/>
    <w:rsid w:val="00831535"/>
    <w:rPr>
      <w:rFonts w:asciiTheme="majorHAnsi" w:eastAsiaTheme="majorEastAsia" w:hAnsiTheme="majorHAnsi" w:cstheme="majorBidi"/>
      <w:iCs/>
      <w:color w:val="FFFFFF" w:themeColor="background1"/>
      <w:sz w:val="108"/>
    </w:rPr>
  </w:style>
  <w:style w:type="paragraph" w:styleId="BodyText3">
    <w:name w:val="Body Text 3"/>
    <w:basedOn w:val="Normal"/>
    <w:link w:val="BodyText3Char"/>
    <w:rsid w:val="008D18B3"/>
    <w:pPr>
      <w:spacing w:after="120" w:line="252" w:lineRule="auto"/>
    </w:pPr>
    <w:rPr>
      <w:color w:val="FFFFFF" w:themeColor="background1"/>
      <w:sz w:val="22"/>
      <w:szCs w:val="16"/>
    </w:rPr>
  </w:style>
  <w:style w:type="character" w:customStyle="1" w:styleId="BodyText3Char">
    <w:name w:val="Body Text 3 Char"/>
    <w:basedOn w:val="DefaultParagraphFont"/>
    <w:link w:val="BodyText3"/>
    <w:rsid w:val="008D18B3"/>
    <w:rPr>
      <w:color w:val="FFFFFF" w:themeColor="background1"/>
      <w:sz w:val="22"/>
      <w:szCs w:val="16"/>
    </w:rPr>
  </w:style>
  <w:style w:type="character" w:styleId="BookTitle">
    <w:name w:val="Book Title"/>
    <w:basedOn w:val="DefaultParagraphFont"/>
    <w:rsid w:val="005A467B"/>
  </w:style>
  <w:style w:type="paragraph" w:styleId="List">
    <w:name w:val="List"/>
    <w:basedOn w:val="BodyText"/>
    <w:rsid w:val="002E33AE"/>
    <w:pPr>
      <w:numPr>
        <w:numId w:val="1"/>
      </w:numPr>
    </w:pPr>
  </w:style>
  <w:style w:type="paragraph" w:customStyle="1" w:styleId="BoxText">
    <w:name w:val="Box Text"/>
    <w:basedOn w:val="Normal"/>
    <w:qFormat/>
    <w:rsid w:val="00E4620B"/>
    <w:pPr>
      <w:spacing w:before="60" w:after="60" w:line="252" w:lineRule="auto"/>
      <w:jc w:val="center"/>
    </w:pPr>
    <w:rPr>
      <w:color w:val="FFFFFF" w:themeColor="background1"/>
      <w:sz w:val="18"/>
    </w:rPr>
  </w:style>
  <w:style w:type="character" w:customStyle="1" w:styleId="Heading4Char">
    <w:name w:val="Heading 4 Char"/>
    <w:basedOn w:val="DefaultParagraphFont"/>
    <w:link w:val="Heading4"/>
    <w:rsid w:val="004778B9"/>
    <w:rPr>
      <w:rFonts w:asciiTheme="majorHAnsi" w:eastAsiaTheme="majorEastAsia" w:hAnsiTheme="majorHAnsi" w:cstheme="majorBidi"/>
      <w:bCs/>
      <w:iCs/>
      <w:color w:val="2B142D" w:themeColor="text2"/>
      <w:sz w:val="60"/>
    </w:rPr>
  </w:style>
  <w:style w:type="character" w:customStyle="1" w:styleId="Heading5Char">
    <w:name w:val="Heading 5 Char"/>
    <w:basedOn w:val="DefaultParagraphFont"/>
    <w:link w:val="Heading5"/>
    <w:rsid w:val="00637E75"/>
    <w:rPr>
      <w:rFonts w:asciiTheme="majorHAnsi" w:eastAsiaTheme="majorEastAsia" w:hAnsiTheme="majorHAnsi" w:cstheme="majorBidi"/>
      <w:color w:val="262626" w:themeColor="text1" w:themeTint="D9"/>
      <w:sz w:val="26"/>
    </w:rPr>
  </w:style>
  <w:style w:type="character" w:customStyle="1" w:styleId="Heading3Char">
    <w:name w:val="Heading 3 Char"/>
    <w:basedOn w:val="DefaultParagraphFont"/>
    <w:link w:val="Heading3"/>
    <w:rsid w:val="005A467B"/>
    <w:rPr>
      <w:rFonts w:asciiTheme="majorHAnsi" w:eastAsiaTheme="majorEastAsia" w:hAnsiTheme="majorHAnsi" w:cstheme="majorBidi"/>
      <w:bCs/>
      <w:color w:val="330F42" w:themeColor="accent2"/>
      <w:sz w:val="40"/>
    </w:rPr>
  </w:style>
  <w:style w:type="paragraph" w:customStyle="1" w:styleId="Mailer">
    <w:name w:val="Mailer"/>
    <w:basedOn w:val="Normal"/>
    <w:link w:val="MailerChar"/>
    <w:qFormat/>
    <w:rsid w:val="005A467B"/>
    <w:pPr>
      <w:spacing w:after="0"/>
    </w:pPr>
    <w:rPr>
      <w:color w:val="2B142D" w:themeColor="text2"/>
      <w:sz w:val="28"/>
    </w:rPr>
  </w:style>
  <w:style w:type="character" w:customStyle="1" w:styleId="MailerChar">
    <w:name w:val="Mailer Char"/>
    <w:basedOn w:val="DefaultParagraphFont"/>
    <w:link w:val="Mailer"/>
    <w:rsid w:val="005A467B"/>
    <w:rPr>
      <w:color w:val="2B142D" w:themeColor="text2"/>
      <w:sz w:val="28"/>
    </w:rPr>
  </w:style>
  <w:style w:type="paragraph" w:styleId="BlockText">
    <w:name w:val="Block Text"/>
    <w:basedOn w:val="Normal"/>
    <w:rsid w:val="005A467B"/>
    <w:pPr>
      <w:spacing w:after="0" w:line="264" w:lineRule="auto"/>
    </w:pPr>
    <w:rPr>
      <w:iCs/>
      <w:color w:val="404040" w:themeColor="text1" w:themeTint="BF"/>
      <w:sz w:val="20"/>
    </w:rPr>
  </w:style>
  <w:style w:type="paragraph" w:styleId="NormalWeb">
    <w:name w:val="Normal (Web)"/>
    <w:basedOn w:val="Normal"/>
    <w:uiPriority w:val="99"/>
    <w:unhideWhenUsed/>
    <w:rsid w:val="000B75E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CA"/>
    </w:rPr>
  </w:style>
  <w:style w:type="paragraph" w:styleId="ListParagraph">
    <w:name w:val="List Paragraph"/>
    <w:basedOn w:val="Normal"/>
    <w:uiPriority w:val="34"/>
    <w:qFormat/>
    <w:rsid w:val="00F2575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B227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hAnsi="Courier" w:cs="Courier"/>
      <w:sz w:val="20"/>
      <w:szCs w:val="20"/>
      <w:lang w:val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2277F"/>
    <w:rPr>
      <w:rFonts w:ascii="Courier" w:hAnsi="Courier" w:cs="Courier"/>
      <w:sz w:val="20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ublishing%20Layout%20View:Newsletters:Real%20Estate%20Newsletter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C47058-2317-284A-B338-9C6F09E5E27D}" type="doc">
      <dgm:prSet loTypeId="urn:microsoft.com/office/officeart/2005/8/layout/process1" loCatId="" qsTypeId="urn:microsoft.com/office/officeart/2005/8/quickstyle/simple4" qsCatId="simple" csTypeId="urn:microsoft.com/office/officeart/2005/8/colors/accent1_2" csCatId="accent1" phldr="1"/>
      <dgm:spPr/>
    </dgm:pt>
    <dgm:pt modelId="{BCBDFA57-A330-9F49-B084-D26D0DFA18AE}">
      <dgm:prSet phldrT="[Text]" custT="1">
        <dgm:style>
          <a:lnRef idx="2">
            <a:schemeClr val="accent1">
              <a:shade val="50000"/>
            </a:schemeClr>
          </a:lnRef>
          <a:fillRef idx="1">
            <a:schemeClr val="accent1"/>
          </a:fillRef>
          <a:effectRef idx="0">
            <a:schemeClr val="accent1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sz="1200"/>
            <a:t>Compléter le formulaire et fournir les documents et illustrations de polices </a:t>
          </a:r>
        </a:p>
      </dgm:t>
    </dgm:pt>
    <dgm:pt modelId="{FC9A0679-2AF7-6145-9AC0-FDE3E683DB25}" type="parTrans" cxnId="{AC1A5A8D-EAEF-9E45-B0C6-47A22B52EB12}">
      <dgm:prSet/>
      <dgm:spPr/>
      <dgm:t>
        <a:bodyPr/>
        <a:lstStyle/>
        <a:p>
          <a:endParaRPr lang="en-US"/>
        </a:p>
      </dgm:t>
    </dgm:pt>
    <dgm:pt modelId="{695E20FF-B866-634C-9367-662A4183843E}" type="sibTrans" cxnId="{AC1A5A8D-EAEF-9E45-B0C6-47A22B52EB12}">
      <dgm:prSet/>
      <dgm:spPr/>
      <dgm:t>
        <a:bodyPr/>
        <a:lstStyle/>
        <a:p>
          <a:endParaRPr lang="en-US"/>
        </a:p>
      </dgm:t>
    </dgm:pt>
    <dgm:pt modelId="{51410562-2592-324E-9067-51570726D3F2}">
      <dgm:prSet phldrT="[Text]">
        <dgm:style>
          <a:lnRef idx="2">
            <a:schemeClr val="accent1">
              <a:shade val="50000"/>
            </a:schemeClr>
          </a:lnRef>
          <a:fillRef idx="1">
            <a:schemeClr val="accent1"/>
          </a:fillRef>
          <a:effectRef idx="0">
            <a:schemeClr val="accent1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/>
            <a:t>Signer  les documents de transfert de propriétaire</a:t>
          </a:r>
        </a:p>
      </dgm:t>
    </dgm:pt>
    <dgm:pt modelId="{AEC0D9DE-868C-2246-B4D0-F3B60E9A2568}" type="parTrans" cxnId="{5BC1B5DD-BB5A-6144-A63F-471DA81820B9}">
      <dgm:prSet/>
      <dgm:spPr/>
      <dgm:t>
        <a:bodyPr/>
        <a:lstStyle/>
        <a:p>
          <a:endParaRPr lang="en-US"/>
        </a:p>
      </dgm:t>
    </dgm:pt>
    <dgm:pt modelId="{9FC56788-66CA-AB4F-BC25-000B3824283F}" type="sibTrans" cxnId="{5BC1B5DD-BB5A-6144-A63F-471DA81820B9}">
      <dgm:prSet/>
      <dgm:spPr/>
      <dgm:t>
        <a:bodyPr/>
        <a:lstStyle/>
        <a:p>
          <a:endParaRPr lang="en-US"/>
        </a:p>
      </dgm:t>
    </dgm:pt>
    <dgm:pt modelId="{6D2A93D2-A314-904C-BFA8-32D2EB0AAEE0}">
      <dgm:prSet phldrT="[Text]">
        <dgm:style>
          <a:lnRef idx="2">
            <a:schemeClr val="accent1">
              <a:shade val="50000"/>
            </a:schemeClr>
          </a:lnRef>
          <a:fillRef idx="1">
            <a:schemeClr val="accent1"/>
          </a:fillRef>
          <a:effectRef idx="0">
            <a:schemeClr val="accent1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/>
            <a:t>Convertir le reçu fiscal en argent dans vos poches </a:t>
          </a:r>
        </a:p>
      </dgm:t>
    </dgm:pt>
    <dgm:pt modelId="{FB8DC4FF-23A4-874C-83B2-5B5B30735FFA}" type="parTrans" cxnId="{25995879-F93E-E348-8F71-21E49D14F1E8}">
      <dgm:prSet/>
      <dgm:spPr/>
      <dgm:t>
        <a:bodyPr/>
        <a:lstStyle/>
        <a:p>
          <a:endParaRPr lang="en-US"/>
        </a:p>
      </dgm:t>
    </dgm:pt>
    <dgm:pt modelId="{F4991CD7-5A1C-7D42-B0EE-568559A27CC7}" type="sibTrans" cxnId="{25995879-F93E-E348-8F71-21E49D14F1E8}">
      <dgm:prSet/>
      <dgm:spPr/>
      <dgm:t>
        <a:bodyPr/>
        <a:lstStyle/>
        <a:p>
          <a:endParaRPr lang="en-US"/>
        </a:p>
      </dgm:t>
    </dgm:pt>
    <dgm:pt modelId="{F1BE6D14-B018-1E42-A1DE-225D10D23349}">
      <dgm:prSet>
        <dgm:style>
          <a:lnRef idx="2">
            <a:schemeClr val="accent1">
              <a:shade val="50000"/>
            </a:schemeClr>
          </a:lnRef>
          <a:fillRef idx="1">
            <a:schemeClr val="accent1"/>
          </a:fillRef>
          <a:effectRef idx="0">
            <a:schemeClr val="accent1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/>
            <a:t>Fournir l'information médicale</a:t>
          </a:r>
        </a:p>
      </dgm:t>
    </dgm:pt>
    <dgm:pt modelId="{E6553821-256F-E74E-844E-3D13AEC5894E}" type="parTrans" cxnId="{45162DD7-D851-FA45-81E4-43D897F8DA6D}">
      <dgm:prSet/>
      <dgm:spPr/>
      <dgm:t>
        <a:bodyPr/>
        <a:lstStyle/>
        <a:p>
          <a:endParaRPr lang="en-US"/>
        </a:p>
      </dgm:t>
    </dgm:pt>
    <dgm:pt modelId="{1545C4BD-9FD6-7B4E-92B1-D13C78F74914}" type="sibTrans" cxnId="{45162DD7-D851-FA45-81E4-43D897F8DA6D}">
      <dgm:prSet/>
      <dgm:spPr/>
      <dgm:t>
        <a:bodyPr/>
        <a:lstStyle/>
        <a:p>
          <a:endParaRPr lang="en-US"/>
        </a:p>
      </dgm:t>
    </dgm:pt>
    <dgm:pt modelId="{B89F7738-38CB-9B42-B049-74386E7D2C0B}">
      <dgm:prSet>
        <dgm:style>
          <a:lnRef idx="2">
            <a:schemeClr val="accent1">
              <a:shade val="50000"/>
            </a:schemeClr>
          </a:lnRef>
          <a:fillRef idx="1">
            <a:schemeClr val="accent1"/>
          </a:fillRef>
          <a:effectRef idx="0">
            <a:schemeClr val="accent1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/>
            <a:t>Déterminer le montant du reçu fiscal</a:t>
          </a:r>
        </a:p>
      </dgm:t>
    </dgm:pt>
    <dgm:pt modelId="{C7A06D57-9353-B646-A7DA-2747F51CA41D}" type="parTrans" cxnId="{F60BBED2-91A0-A440-A0F6-CB591A47BCBA}">
      <dgm:prSet/>
      <dgm:spPr/>
      <dgm:t>
        <a:bodyPr/>
        <a:lstStyle/>
        <a:p>
          <a:endParaRPr lang="en-US"/>
        </a:p>
      </dgm:t>
    </dgm:pt>
    <dgm:pt modelId="{2E2609CD-6662-8540-86C1-438D6BDACD3A}" type="sibTrans" cxnId="{F60BBED2-91A0-A440-A0F6-CB591A47BCBA}">
      <dgm:prSet/>
      <dgm:spPr/>
      <dgm:t>
        <a:bodyPr/>
        <a:lstStyle/>
        <a:p>
          <a:endParaRPr lang="en-US"/>
        </a:p>
      </dgm:t>
    </dgm:pt>
    <dgm:pt modelId="{8E8684EF-DCF9-3B43-950A-9BDE2813CEB0}" type="pres">
      <dgm:prSet presAssocID="{43C47058-2317-284A-B338-9C6F09E5E27D}" presName="Name0" presStyleCnt="0">
        <dgm:presLayoutVars>
          <dgm:dir/>
          <dgm:resizeHandles val="exact"/>
        </dgm:presLayoutVars>
      </dgm:prSet>
      <dgm:spPr/>
    </dgm:pt>
    <dgm:pt modelId="{78B1902B-C9D7-7049-91B1-C9C29526FC84}" type="pres">
      <dgm:prSet presAssocID="{BCBDFA57-A330-9F49-B084-D26D0DFA18AE}" presName="node" presStyleLbl="node1" presStyleIdx="0" presStyleCnt="5">
        <dgm:presLayoutVars>
          <dgm:bulletEnabled val="1"/>
        </dgm:presLayoutVars>
      </dgm:prSet>
      <dgm:spPr/>
    </dgm:pt>
    <dgm:pt modelId="{2BDB7200-B937-7345-B5BF-AFC83167DDA5}" type="pres">
      <dgm:prSet presAssocID="{695E20FF-B866-634C-9367-662A4183843E}" presName="sibTrans" presStyleLbl="sibTrans2D1" presStyleIdx="0" presStyleCnt="4"/>
      <dgm:spPr/>
    </dgm:pt>
    <dgm:pt modelId="{84991C16-8FB5-FB42-B999-C8D105BC814F}" type="pres">
      <dgm:prSet presAssocID="{695E20FF-B866-634C-9367-662A4183843E}" presName="connectorText" presStyleLbl="sibTrans2D1" presStyleIdx="0" presStyleCnt="4"/>
      <dgm:spPr/>
    </dgm:pt>
    <dgm:pt modelId="{59CC2425-A4F0-1946-A2DE-5CCD68729E13}" type="pres">
      <dgm:prSet presAssocID="{F1BE6D14-B018-1E42-A1DE-225D10D23349}" presName="node" presStyleLbl="node1" presStyleIdx="1" presStyleCnt="5">
        <dgm:presLayoutVars>
          <dgm:bulletEnabled val="1"/>
        </dgm:presLayoutVars>
      </dgm:prSet>
      <dgm:spPr/>
    </dgm:pt>
    <dgm:pt modelId="{3CB2F0C6-0F30-1B43-80D2-57F2E20EF05B}" type="pres">
      <dgm:prSet presAssocID="{1545C4BD-9FD6-7B4E-92B1-D13C78F74914}" presName="sibTrans" presStyleLbl="sibTrans2D1" presStyleIdx="1" presStyleCnt="4"/>
      <dgm:spPr/>
    </dgm:pt>
    <dgm:pt modelId="{41B966BD-3CDF-4545-AE3F-292608357F56}" type="pres">
      <dgm:prSet presAssocID="{1545C4BD-9FD6-7B4E-92B1-D13C78F74914}" presName="connectorText" presStyleLbl="sibTrans2D1" presStyleIdx="1" presStyleCnt="4"/>
      <dgm:spPr/>
    </dgm:pt>
    <dgm:pt modelId="{A0EB72CB-E3FA-7C47-B757-EACF75B0F9BE}" type="pres">
      <dgm:prSet presAssocID="{B89F7738-38CB-9B42-B049-74386E7D2C0B}" presName="node" presStyleLbl="node1" presStyleIdx="2" presStyleCnt="5">
        <dgm:presLayoutVars>
          <dgm:bulletEnabled val="1"/>
        </dgm:presLayoutVars>
      </dgm:prSet>
      <dgm:spPr/>
    </dgm:pt>
    <dgm:pt modelId="{5A927DC0-3E9C-B04C-963A-180942C51DE1}" type="pres">
      <dgm:prSet presAssocID="{2E2609CD-6662-8540-86C1-438D6BDACD3A}" presName="sibTrans" presStyleLbl="sibTrans2D1" presStyleIdx="2" presStyleCnt="4"/>
      <dgm:spPr/>
    </dgm:pt>
    <dgm:pt modelId="{10036F72-CA04-144C-81F5-51BE0D5DF4D8}" type="pres">
      <dgm:prSet presAssocID="{2E2609CD-6662-8540-86C1-438D6BDACD3A}" presName="connectorText" presStyleLbl="sibTrans2D1" presStyleIdx="2" presStyleCnt="4"/>
      <dgm:spPr/>
    </dgm:pt>
    <dgm:pt modelId="{67BBE8A4-8494-C844-A52A-1343B49AECCF}" type="pres">
      <dgm:prSet presAssocID="{51410562-2592-324E-9067-51570726D3F2}" presName="node" presStyleLbl="node1" presStyleIdx="3" presStyleCnt="5">
        <dgm:presLayoutVars>
          <dgm:bulletEnabled val="1"/>
        </dgm:presLayoutVars>
      </dgm:prSet>
      <dgm:spPr/>
    </dgm:pt>
    <dgm:pt modelId="{9D8E7539-2E10-3A4B-8F61-91F932979FEC}" type="pres">
      <dgm:prSet presAssocID="{9FC56788-66CA-AB4F-BC25-000B3824283F}" presName="sibTrans" presStyleLbl="sibTrans2D1" presStyleIdx="3" presStyleCnt="4"/>
      <dgm:spPr/>
    </dgm:pt>
    <dgm:pt modelId="{629FB1B3-CEB7-7C45-96C3-6469940D401F}" type="pres">
      <dgm:prSet presAssocID="{9FC56788-66CA-AB4F-BC25-000B3824283F}" presName="connectorText" presStyleLbl="sibTrans2D1" presStyleIdx="3" presStyleCnt="4"/>
      <dgm:spPr/>
    </dgm:pt>
    <dgm:pt modelId="{8D85C514-EA3D-0348-9539-10E2AAE2875E}" type="pres">
      <dgm:prSet presAssocID="{6D2A93D2-A314-904C-BFA8-32D2EB0AAEE0}" presName="node" presStyleLbl="node1" presStyleIdx="4" presStyleCnt="5">
        <dgm:presLayoutVars>
          <dgm:bulletEnabled val="1"/>
        </dgm:presLayoutVars>
      </dgm:prSet>
      <dgm:spPr/>
    </dgm:pt>
  </dgm:ptLst>
  <dgm:cxnLst>
    <dgm:cxn modelId="{FE577F26-7FA5-6B47-9B74-A796AEA751A7}" type="presOf" srcId="{9FC56788-66CA-AB4F-BC25-000B3824283F}" destId="{629FB1B3-CEB7-7C45-96C3-6469940D401F}" srcOrd="1" destOrd="0" presId="urn:microsoft.com/office/officeart/2005/8/layout/process1"/>
    <dgm:cxn modelId="{6F4E032C-6F7E-414F-A8EC-862F2B27303E}" type="presOf" srcId="{9FC56788-66CA-AB4F-BC25-000B3824283F}" destId="{9D8E7539-2E10-3A4B-8F61-91F932979FEC}" srcOrd="0" destOrd="0" presId="urn:microsoft.com/office/officeart/2005/8/layout/process1"/>
    <dgm:cxn modelId="{26E5132C-627E-3143-9B50-62081FDD4C70}" type="presOf" srcId="{2E2609CD-6662-8540-86C1-438D6BDACD3A}" destId="{10036F72-CA04-144C-81F5-51BE0D5DF4D8}" srcOrd="1" destOrd="0" presId="urn:microsoft.com/office/officeart/2005/8/layout/process1"/>
    <dgm:cxn modelId="{1E15C53C-42F1-9A41-938A-C1DC454CA65E}" type="presOf" srcId="{F1BE6D14-B018-1E42-A1DE-225D10D23349}" destId="{59CC2425-A4F0-1946-A2DE-5CCD68729E13}" srcOrd="0" destOrd="0" presId="urn:microsoft.com/office/officeart/2005/8/layout/process1"/>
    <dgm:cxn modelId="{5150F566-135A-4C48-8788-9FE6F6BA905B}" type="presOf" srcId="{695E20FF-B866-634C-9367-662A4183843E}" destId="{84991C16-8FB5-FB42-B999-C8D105BC814F}" srcOrd="1" destOrd="0" presId="urn:microsoft.com/office/officeart/2005/8/layout/process1"/>
    <dgm:cxn modelId="{3982AA78-B4C2-8146-AB4A-D86B1764ABF9}" type="presOf" srcId="{51410562-2592-324E-9067-51570726D3F2}" destId="{67BBE8A4-8494-C844-A52A-1343B49AECCF}" srcOrd="0" destOrd="0" presId="urn:microsoft.com/office/officeart/2005/8/layout/process1"/>
    <dgm:cxn modelId="{25995879-F93E-E348-8F71-21E49D14F1E8}" srcId="{43C47058-2317-284A-B338-9C6F09E5E27D}" destId="{6D2A93D2-A314-904C-BFA8-32D2EB0AAEE0}" srcOrd="4" destOrd="0" parTransId="{FB8DC4FF-23A4-874C-83B2-5B5B30735FFA}" sibTransId="{F4991CD7-5A1C-7D42-B0EE-568559A27CC7}"/>
    <dgm:cxn modelId="{AC1A5A8D-EAEF-9E45-B0C6-47A22B52EB12}" srcId="{43C47058-2317-284A-B338-9C6F09E5E27D}" destId="{BCBDFA57-A330-9F49-B084-D26D0DFA18AE}" srcOrd="0" destOrd="0" parTransId="{FC9A0679-2AF7-6145-9AC0-FDE3E683DB25}" sibTransId="{695E20FF-B866-634C-9367-662A4183843E}"/>
    <dgm:cxn modelId="{0665039B-4874-BB45-864F-4544E073570A}" type="presOf" srcId="{6D2A93D2-A314-904C-BFA8-32D2EB0AAEE0}" destId="{8D85C514-EA3D-0348-9539-10E2AAE2875E}" srcOrd="0" destOrd="0" presId="urn:microsoft.com/office/officeart/2005/8/layout/process1"/>
    <dgm:cxn modelId="{F012009E-FA41-C544-BD7A-7467EB31B178}" type="presOf" srcId="{1545C4BD-9FD6-7B4E-92B1-D13C78F74914}" destId="{41B966BD-3CDF-4545-AE3F-292608357F56}" srcOrd="1" destOrd="0" presId="urn:microsoft.com/office/officeart/2005/8/layout/process1"/>
    <dgm:cxn modelId="{C55DEDA3-ABCF-D44E-9EDA-41D7669E6627}" type="presOf" srcId="{BCBDFA57-A330-9F49-B084-D26D0DFA18AE}" destId="{78B1902B-C9D7-7049-91B1-C9C29526FC84}" srcOrd="0" destOrd="0" presId="urn:microsoft.com/office/officeart/2005/8/layout/process1"/>
    <dgm:cxn modelId="{9FF560B0-7712-7C4F-89FE-E9C3EEA5F93E}" type="presOf" srcId="{43C47058-2317-284A-B338-9C6F09E5E27D}" destId="{8E8684EF-DCF9-3B43-950A-9BDE2813CEB0}" srcOrd="0" destOrd="0" presId="urn:microsoft.com/office/officeart/2005/8/layout/process1"/>
    <dgm:cxn modelId="{1D3910B2-C38C-E24B-B3F2-119BD8C6DF44}" type="presOf" srcId="{1545C4BD-9FD6-7B4E-92B1-D13C78F74914}" destId="{3CB2F0C6-0F30-1B43-80D2-57F2E20EF05B}" srcOrd="0" destOrd="0" presId="urn:microsoft.com/office/officeart/2005/8/layout/process1"/>
    <dgm:cxn modelId="{0D1700B8-BF89-4841-B9C6-E2C8C502EE70}" type="presOf" srcId="{695E20FF-B866-634C-9367-662A4183843E}" destId="{2BDB7200-B937-7345-B5BF-AFC83167DDA5}" srcOrd="0" destOrd="0" presId="urn:microsoft.com/office/officeart/2005/8/layout/process1"/>
    <dgm:cxn modelId="{F60BBED2-91A0-A440-A0F6-CB591A47BCBA}" srcId="{43C47058-2317-284A-B338-9C6F09E5E27D}" destId="{B89F7738-38CB-9B42-B049-74386E7D2C0B}" srcOrd="2" destOrd="0" parTransId="{C7A06D57-9353-B646-A7DA-2747F51CA41D}" sibTransId="{2E2609CD-6662-8540-86C1-438D6BDACD3A}"/>
    <dgm:cxn modelId="{45162DD7-D851-FA45-81E4-43D897F8DA6D}" srcId="{43C47058-2317-284A-B338-9C6F09E5E27D}" destId="{F1BE6D14-B018-1E42-A1DE-225D10D23349}" srcOrd="1" destOrd="0" parTransId="{E6553821-256F-E74E-844E-3D13AEC5894E}" sibTransId="{1545C4BD-9FD6-7B4E-92B1-D13C78F74914}"/>
    <dgm:cxn modelId="{5BC1B5DD-BB5A-6144-A63F-471DA81820B9}" srcId="{43C47058-2317-284A-B338-9C6F09E5E27D}" destId="{51410562-2592-324E-9067-51570726D3F2}" srcOrd="3" destOrd="0" parTransId="{AEC0D9DE-868C-2246-B4D0-F3B60E9A2568}" sibTransId="{9FC56788-66CA-AB4F-BC25-000B3824283F}"/>
    <dgm:cxn modelId="{0590E9EF-8EAB-7D41-B757-9D012B946E61}" type="presOf" srcId="{B89F7738-38CB-9B42-B049-74386E7D2C0B}" destId="{A0EB72CB-E3FA-7C47-B757-EACF75B0F9BE}" srcOrd="0" destOrd="0" presId="urn:microsoft.com/office/officeart/2005/8/layout/process1"/>
    <dgm:cxn modelId="{FC7066F8-472D-F242-AF81-A2F5E752B42E}" type="presOf" srcId="{2E2609CD-6662-8540-86C1-438D6BDACD3A}" destId="{5A927DC0-3E9C-B04C-963A-180942C51DE1}" srcOrd="0" destOrd="0" presId="urn:microsoft.com/office/officeart/2005/8/layout/process1"/>
    <dgm:cxn modelId="{C7019C11-026A-7742-A490-13A9447BAA42}" type="presParOf" srcId="{8E8684EF-DCF9-3B43-950A-9BDE2813CEB0}" destId="{78B1902B-C9D7-7049-91B1-C9C29526FC84}" srcOrd="0" destOrd="0" presId="urn:microsoft.com/office/officeart/2005/8/layout/process1"/>
    <dgm:cxn modelId="{C0156505-E48F-0343-ABD3-1B74B7060B0D}" type="presParOf" srcId="{8E8684EF-DCF9-3B43-950A-9BDE2813CEB0}" destId="{2BDB7200-B937-7345-B5BF-AFC83167DDA5}" srcOrd="1" destOrd="0" presId="urn:microsoft.com/office/officeart/2005/8/layout/process1"/>
    <dgm:cxn modelId="{85B4899D-A4BF-B04B-BA1E-986421F84751}" type="presParOf" srcId="{2BDB7200-B937-7345-B5BF-AFC83167DDA5}" destId="{84991C16-8FB5-FB42-B999-C8D105BC814F}" srcOrd="0" destOrd="0" presId="urn:microsoft.com/office/officeart/2005/8/layout/process1"/>
    <dgm:cxn modelId="{EF2550A2-B2BB-C045-BA18-FDB6DE2BA60F}" type="presParOf" srcId="{8E8684EF-DCF9-3B43-950A-9BDE2813CEB0}" destId="{59CC2425-A4F0-1946-A2DE-5CCD68729E13}" srcOrd="2" destOrd="0" presId="urn:microsoft.com/office/officeart/2005/8/layout/process1"/>
    <dgm:cxn modelId="{E020AE43-5587-E64C-A078-E7287042D107}" type="presParOf" srcId="{8E8684EF-DCF9-3B43-950A-9BDE2813CEB0}" destId="{3CB2F0C6-0F30-1B43-80D2-57F2E20EF05B}" srcOrd="3" destOrd="0" presId="urn:microsoft.com/office/officeart/2005/8/layout/process1"/>
    <dgm:cxn modelId="{CAE056E5-EFE8-E74B-9E05-3807216C4795}" type="presParOf" srcId="{3CB2F0C6-0F30-1B43-80D2-57F2E20EF05B}" destId="{41B966BD-3CDF-4545-AE3F-292608357F56}" srcOrd="0" destOrd="0" presId="urn:microsoft.com/office/officeart/2005/8/layout/process1"/>
    <dgm:cxn modelId="{48469A4C-4C8D-A84C-939F-7792BACC4DE3}" type="presParOf" srcId="{8E8684EF-DCF9-3B43-950A-9BDE2813CEB0}" destId="{A0EB72CB-E3FA-7C47-B757-EACF75B0F9BE}" srcOrd="4" destOrd="0" presId="urn:microsoft.com/office/officeart/2005/8/layout/process1"/>
    <dgm:cxn modelId="{315EA643-4CEB-7149-842F-EDF941F330F0}" type="presParOf" srcId="{8E8684EF-DCF9-3B43-950A-9BDE2813CEB0}" destId="{5A927DC0-3E9C-B04C-963A-180942C51DE1}" srcOrd="5" destOrd="0" presId="urn:microsoft.com/office/officeart/2005/8/layout/process1"/>
    <dgm:cxn modelId="{FFBADD84-D7E4-FF4D-800A-8C0A751C6A31}" type="presParOf" srcId="{5A927DC0-3E9C-B04C-963A-180942C51DE1}" destId="{10036F72-CA04-144C-81F5-51BE0D5DF4D8}" srcOrd="0" destOrd="0" presId="urn:microsoft.com/office/officeart/2005/8/layout/process1"/>
    <dgm:cxn modelId="{8D743597-287D-C245-9CE4-9699D8F4CAF5}" type="presParOf" srcId="{8E8684EF-DCF9-3B43-950A-9BDE2813CEB0}" destId="{67BBE8A4-8494-C844-A52A-1343B49AECCF}" srcOrd="6" destOrd="0" presId="urn:microsoft.com/office/officeart/2005/8/layout/process1"/>
    <dgm:cxn modelId="{6B4AE8C6-EFD5-AE46-BBA1-5800EFAB05B3}" type="presParOf" srcId="{8E8684EF-DCF9-3B43-950A-9BDE2813CEB0}" destId="{9D8E7539-2E10-3A4B-8F61-91F932979FEC}" srcOrd="7" destOrd="0" presId="urn:microsoft.com/office/officeart/2005/8/layout/process1"/>
    <dgm:cxn modelId="{77E80A5A-E50B-A444-AA77-66394158F0FE}" type="presParOf" srcId="{9D8E7539-2E10-3A4B-8F61-91F932979FEC}" destId="{629FB1B3-CEB7-7C45-96C3-6469940D401F}" srcOrd="0" destOrd="0" presId="urn:microsoft.com/office/officeart/2005/8/layout/process1"/>
    <dgm:cxn modelId="{70764F40-02C0-F446-9DC2-C8473A086814}" type="presParOf" srcId="{8E8684EF-DCF9-3B43-950A-9BDE2813CEB0}" destId="{8D85C514-EA3D-0348-9539-10E2AAE2875E}" srcOrd="8" destOrd="0" presId="urn:microsoft.com/office/officeart/2005/8/layout/process1"/>
  </dgm:cxnLst>
  <dgm:bg>
    <a:noFill/>
  </dgm:bg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8B1902B-C9D7-7049-91B1-C9C29526FC84}">
      <dsp:nvSpPr>
        <dsp:cNvPr id="0" name=""/>
        <dsp:cNvSpPr/>
      </dsp:nvSpPr>
      <dsp:spPr>
        <a:xfrm>
          <a:off x="3292" y="522503"/>
          <a:ext cx="1020774" cy="1129232"/>
        </a:xfrm>
        <a:prstGeom prst="roundRect">
          <a:avLst>
            <a:gd name="adj" fmla="val 10000"/>
          </a:avLst>
        </a:prstGeom>
        <a:solidFill>
          <a:schemeClr val="accent1"/>
        </a:solidFill>
        <a:ln w="25400" cap="flat" cmpd="sng" algn="ctr">
          <a:solidFill>
            <a:schemeClr val="accent1">
              <a:shade val="50000"/>
            </a:schemeClr>
          </a:solidFill>
          <a:prstDash val="solid"/>
        </a:ln>
        <a:effectLst/>
      </dsp:spPr>
      <dsp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Compléter le formulaire et fournir les documents et illustrations de polices </a:t>
          </a:r>
        </a:p>
      </dsp:txBody>
      <dsp:txXfrm>
        <a:off x="33189" y="552400"/>
        <a:ext cx="960980" cy="1069438"/>
      </dsp:txXfrm>
    </dsp:sp>
    <dsp:sp modelId="{2BDB7200-B937-7345-B5BF-AFC83167DDA5}">
      <dsp:nvSpPr>
        <dsp:cNvPr id="0" name=""/>
        <dsp:cNvSpPr/>
      </dsp:nvSpPr>
      <dsp:spPr>
        <a:xfrm>
          <a:off x="1126145" y="960543"/>
          <a:ext cx="216404" cy="25315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000" kern="1200"/>
        </a:p>
      </dsp:txBody>
      <dsp:txXfrm>
        <a:off x="1126145" y="1011173"/>
        <a:ext cx="151483" cy="151892"/>
      </dsp:txXfrm>
    </dsp:sp>
    <dsp:sp modelId="{59CC2425-A4F0-1946-A2DE-5CCD68729E13}">
      <dsp:nvSpPr>
        <dsp:cNvPr id="0" name=""/>
        <dsp:cNvSpPr/>
      </dsp:nvSpPr>
      <dsp:spPr>
        <a:xfrm>
          <a:off x="1432377" y="522503"/>
          <a:ext cx="1020774" cy="1129232"/>
        </a:xfrm>
        <a:prstGeom prst="roundRect">
          <a:avLst>
            <a:gd name="adj" fmla="val 10000"/>
          </a:avLst>
        </a:prstGeom>
        <a:solidFill>
          <a:schemeClr val="accent1"/>
        </a:solidFill>
        <a:ln w="25400" cap="flat" cmpd="sng" algn="ctr">
          <a:solidFill>
            <a:schemeClr val="accent1">
              <a:shade val="50000"/>
            </a:schemeClr>
          </a:solidFill>
          <a:prstDash val="solid"/>
        </a:ln>
        <a:effectLst/>
      </dsp:spPr>
      <dsp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Fournir l'information médicale</a:t>
          </a:r>
        </a:p>
      </dsp:txBody>
      <dsp:txXfrm>
        <a:off x="1462274" y="552400"/>
        <a:ext cx="960980" cy="1069438"/>
      </dsp:txXfrm>
    </dsp:sp>
    <dsp:sp modelId="{3CB2F0C6-0F30-1B43-80D2-57F2E20EF05B}">
      <dsp:nvSpPr>
        <dsp:cNvPr id="0" name=""/>
        <dsp:cNvSpPr/>
      </dsp:nvSpPr>
      <dsp:spPr>
        <a:xfrm>
          <a:off x="2555230" y="960543"/>
          <a:ext cx="216404" cy="25315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000" kern="1200"/>
        </a:p>
      </dsp:txBody>
      <dsp:txXfrm>
        <a:off x="2555230" y="1011173"/>
        <a:ext cx="151483" cy="151892"/>
      </dsp:txXfrm>
    </dsp:sp>
    <dsp:sp modelId="{A0EB72CB-E3FA-7C47-B757-EACF75B0F9BE}">
      <dsp:nvSpPr>
        <dsp:cNvPr id="0" name=""/>
        <dsp:cNvSpPr/>
      </dsp:nvSpPr>
      <dsp:spPr>
        <a:xfrm>
          <a:off x="2861462" y="522503"/>
          <a:ext cx="1020774" cy="1129232"/>
        </a:xfrm>
        <a:prstGeom prst="roundRect">
          <a:avLst>
            <a:gd name="adj" fmla="val 10000"/>
          </a:avLst>
        </a:prstGeom>
        <a:solidFill>
          <a:schemeClr val="accent1"/>
        </a:solidFill>
        <a:ln w="25400" cap="flat" cmpd="sng" algn="ctr">
          <a:solidFill>
            <a:schemeClr val="accent1">
              <a:shade val="50000"/>
            </a:schemeClr>
          </a:solidFill>
          <a:prstDash val="solid"/>
        </a:ln>
        <a:effectLst/>
      </dsp:spPr>
      <dsp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Déterminer le montant du reçu fiscal</a:t>
          </a:r>
        </a:p>
      </dsp:txBody>
      <dsp:txXfrm>
        <a:off x="2891359" y="552400"/>
        <a:ext cx="960980" cy="1069438"/>
      </dsp:txXfrm>
    </dsp:sp>
    <dsp:sp modelId="{5A927DC0-3E9C-B04C-963A-180942C51DE1}">
      <dsp:nvSpPr>
        <dsp:cNvPr id="0" name=""/>
        <dsp:cNvSpPr/>
      </dsp:nvSpPr>
      <dsp:spPr>
        <a:xfrm>
          <a:off x="3984314" y="960543"/>
          <a:ext cx="216404" cy="25315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000" kern="1200"/>
        </a:p>
      </dsp:txBody>
      <dsp:txXfrm>
        <a:off x="3984314" y="1011173"/>
        <a:ext cx="151483" cy="151892"/>
      </dsp:txXfrm>
    </dsp:sp>
    <dsp:sp modelId="{67BBE8A4-8494-C844-A52A-1343B49AECCF}">
      <dsp:nvSpPr>
        <dsp:cNvPr id="0" name=""/>
        <dsp:cNvSpPr/>
      </dsp:nvSpPr>
      <dsp:spPr>
        <a:xfrm>
          <a:off x="4290547" y="522503"/>
          <a:ext cx="1020774" cy="1129232"/>
        </a:xfrm>
        <a:prstGeom prst="roundRect">
          <a:avLst>
            <a:gd name="adj" fmla="val 10000"/>
          </a:avLst>
        </a:prstGeom>
        <a:solidFill>
          <a:schemeClr val="accent1"/>
        </a:solidFill>
        <a:ln w="25400" cap="flat" cmpd="sng" algn="ctr">
          <a:solidFill>
            <a:schemeClr val="accent1">
              <a:shade val="50000"/>
            </a:schemeClr>
          </a:solidFill>
          <a:prstDash val="solid"/>
        </a:ln>
        <a:effectLst/>
      </dsp:spPr>
      <dsp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Signer  les documents de transfert de propriétaire</a:t>
          </a:r>
        </a:p>
      </dsp:txBody>
      <dsp:txXfrm>
        <a:off x="4320444" y="552400"/>
        <a:ext cx="960980" cy="1069438"/>
      </dsp:txXfrm>
    </dsp:sp>
    <dsp:sp modelId="{9D8E7539-2E10-3A4B-8F61-91F932979FEC}">
      <dsp:nvSpPr>
        <dsp:cNvPr id="0" name=""/>
        <dsp:cNvSpPr/>
      </dsp:nvSpPr>
      <dsp:spPr>
        <a:xfrm>
          <a:off x="5413399" y="960543"/>
          <a:ext cx="216404" cy="25315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000" kern="1200"/>
        </a:p>
      </dsp:txBody>
      <dsp:txXfrm>
        <a:off x="5413399" y="1011173"/>
        <a:ext cx="151483" cy="151892"/>
      </dsp:txXfrm>
    </dsp:sp>
    <dsp:sp modelId="{8D85C514-EA3D-0348-9539-10E2AAE2875E}">
      <dsp:nvSpPr>
        <dsp:cNvPr id="0" name=""/>
        <dsp:cNvSpPr/>
      </dsp:nvSpPr>
      <dsp:spPr>
        <a:xfrm>
          <a:off x="5719632" y="522503"/>
          <a:ext cx="1020774" cy="1129232"/>
        </a:xfrm>
        <a:prstGeom prst="roundRect">
          <a:avLst>
            <a:gd name="adj" fmla="val 10000"/>
          </a:avLst>
        </a:prstGeom>
        <a:solidFill>
          <a:schemeClr val="accent1"/>
        </a:solidFill>
        <a:ln w="25400" cap="flat" cmpd="sng" algn="ctr">
          <a:solidFill>
            <a:schemeClr val="accent1">
              <a:shade val="50000"/>
            </a:schemeClr>
          </a:solidFill>
          <a:prstDash val="solid"/>
        </a:ln>
        <a:effectLst/>
      </dsp:spPr>
      <dsp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Convertir le reçu fiscal en argent dans vos poches </a:t>
          </a:r>
        </a:p>
      </dsp:txBody>
      <dsp:txXfrm>
        <a:off x="5749529" y="552400"/>
        <a:ext cx="960980" cy="10694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Real Estate Newsletter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Macintosh%20HD:Applications:Microsoft%20Office%202011:Office:Media:Templates:Publishing%20Layout%20View:Newsletters:Real%20Estate%20Newsletter.dotx</Template>
  <TotalTime>0</TotalTime>
  <Pages>2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Gauvin</dc:creator>
  <cp:keywords/>
  <dc:description/>
  <cp:lastModifiedBy>Microsoft Office User</cp:lastModifiedBy>
  <cp:revision>3</cp:revision>
  <cp:lastPrinted>2019-02-10T20:30:00Z</cp:lastPrinted>
  <dcterms:created xsi:type="dcterms:W3CDTF">2019-02-11T14:26:00Z</dcterms:created>
  <dcterms:modified xsi:type="dcterms:W3CDTF">2019-02-11T14:46:00Z</dcterms:modified>
  <cp:category/>
</cp:coreProperties>
</file>